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8675F" w14:textId="77777777" w:rsidR="0003551E" w:rsidRPr="005F43E4" w:rsidRDefault="0003551E" w:rsidP="0003551E">
      <w:pPr>
        <w:spacing w:afterLines="50" w:after="156" w:line="320" w:lineRule="exact"/>
        <w:jc w:val="center"/>
        <w:rPr>
          <w:rFonts w:ascii="黑体" w:eastAsia="黑体" w:hAnsi="黑体"/>
          <w:sz w:val="30"/>
          <w:szCs w:val="30"/>
        </w:rPr>
      </w:pPr>
      <w:bookmarkStart w:id="0" w:name="_Toc309551885"/>
      <w:r w:rsidRPr="005F43E4">
        <w:rPr>
          <w:rFonts w:ascii="黑体" w:eastAsia="黑体" w:hAnsi="黑体" w:hint="eastAsia"/>
          <w:sz w:val="30"/>
          <w:szCs w:val="30"/>
        </w:rPr>
        <w:t>《</w:t>
      </w:r>
      <w:r w:rsidRPr="00B00F11">
        <w:rPr>
          <w:rFonts w:ascii="黑体" w:eastAsia="黑体" w:hAnsi="黑体" w:hint="eastAsia"/>
          <w:sz w:val="30"/>
          <w:szCs w:val="30"/>
        </w:rPr>
        <w:t>互联网方向课程设计</w:t>
      </w:r>
      <w:r w:rsidRPr="005F43E4">
        <w:rPr>
          <w:rFonts w:ascii="黑体" w:eastAsia="黑体" w:hAnsi="黑体" w:hint="eastAsia"/>
          <w:sz w:val="30"/>
          <w:szCs w:val="30"/>
        </w:rPr>
        <w:t>》课程教学大纲</w:t>
      </w:r>
    </w:p>
    <w:p w14:paraId="52B29ECC" w14:textId="0519DC72" w:rsidR="0003551E" w:rsidRPr="005F43E4" w:rsidRDefault="0003551E" w:rsidP="0003551E">
      <w:pPr>
        <w:spacing w:line="320" w:lineRule="exact"/>
        <w:jc w:val="center"/>
      </w:pPr>
      <w:r w:rsidRPr="005F43E4">
        <w:t>执笔人：王洪超</w:t>
      </w:r>
      <w:r>
        <w:rPr>
          <w:rFonts w:hint="eastAsia"/>
        </w:rPr>
        <w:t>、高德云</w:t>
      </w:r>
      <w:r w:rsidRPr="00CE5B01">
        <w:t xml:space="preserve">                 </w:t>
      </w:r>
      <w:r w:rsidRPr="005F43E4">
        <w:t>编写日期：</w:t>
      </w:r>
      <w:r w:rsidRPr="005F43E4">
        <w:t>202</w:t>
      </w:r>
      <w:r w:rsidR="00BA432F">
        <w:t>2</w:t>
      </w:r>
      <w:r w:rsidRPr="005F43E4">
        <w:t>年</w:t>
      </w:r>
      <w:r w:rsidRPr="005F43E4">
        <w:t>11</w:t>
      </w:r>
      <w:r w:rsidRPr="005F43E4">
        <w:t>月</w:t>
      </w:r>
    </w:p>
    <w:p w14:paraId="2982D88B" w14:textId="77777777" w:rsidR="0003551E" w:rsidRPr="000C0504" w:rsidRDefault="0003551E" w:rsidP="0003551E">
      <w:pPr>
        <w:spacing w:beforeLines="50" w:before="156" w:afterLines="50" w:after="156" w:line="320" w:lineRule="exact"/>
        <w:rPr>
          <w:b/>
        </w:rPr>
      </w:pPr>
      <w:r w:rsidRPr="000C0504">
        <w:rPr>
          <w:b/>
        </w:rPr>
        <w:t>一、课程基本信息</w:t>
      </w:r>
    </w:p>
    <w:p w14:paraId="1BBA1D92" w14:textId="77777777" w:rsidR="0003551E" w:rsidRPr="008B44A1" w:rsidRDefault="0003551E" w:rsidP="0003551E">
      <w:pPr>
        <w:spacing w:line="320" w:lineRule="exact"/>
        <w:ind w:firstLineChars="200" w:firstLine="420"/>
      </w:pPr>
      <w:r w:rsidRPr="008B44A1">
        <w:t>1</w:t>
      </w:r>
      <w:r w:rsidRPr="008B44A1">
        <w:t>．课程编号：</w:t>
      </w:r>
      <w:r w:rsidRPr="008B44A1">
        <w:t>P401086B</w:t>
      </w:r>
    </w:p>
    <w:p w14:paraId="4E0D320B" w14:textId="77777777" w:rsidR="0003551E" w:rsidRPr="008B44A1" w:rsidRDefault="0003551E" w:rsidP="0003551E">
      <w:pPr>
        <w:spacing w:line="320" w:lineRule="exact"/>
        <w:ind w:firstLineChars="200" w:firstLine="420"/>
      </w:pPr>
      <w:r w:rsidRPr="008B44A1">
        <w:t>2</w:t>
      </w:r>
      <w:r w:rsidRPr="008B44A1">
        <w:t>．课程平台：创新实践平台</w:t>
      </w:r>
    </w:p>
    <w:p w14:paraId="6B45BF30" w14:textId="77777777" w:rsidR="0003551E" w:rsidRPr="008B44A1" w:rsidRDefault="0003551E" w:rsidP="0003551E">
      <w:pPr>
        <w:spacing w:line="320" w:lineRule="exact"/>
        <w:ind w:firstLineChars="200" w:firstLine="420"/>
      </w:pPr>
      <w:r w:rsidRPr="008B44A1">
        <w:t>3</w:t>
      </w:r>
      <w:r w:rsidRPr="008B44A1">
        <w:t>．课程模块：综合实践模块</w:t>
      </w:r>
    </w:p>
    <w:p w14:paraId="6DC4838E" w14:textId="77777777" w:rsidR="0003551E" w:rsidRPr="008B44A1" w:rsidRDefault="0003551E" w:rsidP="0003551E">
      <w:pPr>
        <w:spacing w:line="320" w:lineRule="exact"/>
        <w:ind w:firstLineChars="200" w:firstLine="420"/>
      </w:pPr>
      <w:r w:rsidRPr="008B44A1">
        <w:t>4</w:t>
      </w:r>
      <w:r w:rsidRPr="008B44A1">
        <w:t>．课程性质：选修</w:t>
      </w:r>
    </w:p>
    <w:p w14:paraId="26F7C6D0" w14:textId="77777777" w:rsidR="0003551E" w:rsidRPr="008B44A1" w:rsidRDefault="0003551E" w:rsidP="0003551E">
      <w:pPr>
        <w:spacing w:line="320" w:lineRule="exact"/>
        <w:ind w:firstLineChars="200" w:firstLine="420"/>
      </w:pPr>
      <w:r w:rsidRPr="008B44A1">
        <w:t>5</w:t>
      </w:r>
      <w:r w:rsidRPr="008B44A1">
        <w:t>．学时</w:t>
      </w:r>
      <w:r w:rsidRPr="008B44A1">
        <w:t>/</w:t>
      </w:r>
      <w:r w:rsidRPr="008B44A1">
        <w:t>学分：</w:t>
      </w:r>
      <w:r w:rsidRPr="008B44A1">
        <w:t>32/1</w:t>
      </w:r>
    </w:p>
    <w:p w14:paraId="0A92E684" w14:textId="77777777" w:rsidR="0003551E" w:rsidRPr="008B44A1" w:rsidRDefault="0003551E" w:rsidP="0003551E">
      <w:pPr>
        <w:spacing w:line="320" w:lineRule="exact"/>
        <w:ind w:firstLineChars="200" w:firstLine="420"/>
      </w:pPr>
      <w:r w:rsidRPr="008B44A1">
        <w:t>6</w:t>
      </w:r>
      <w:r w:rsidRPr="008B44A1">
        <w:t>．先修课程：互联网原理与技术</w:t>
      </w:r>
    </w:p>
    <w:p w14:paraId="40A21E56" w14:textId="54BD24E9" w:rsidR="0003551E" w:rsidRPr="008B44A1" w:rsidRDefault="0003551E" w:rsidP="0003551E">
      <w:pPr>
        <w:spacing w:line="320" w:lineRule="exact"/>
        <w:ind w:firstLineChars="200" w:firstLine="420"/>
      </w:pPr>
      <w:r w:rsidRPr="008B44A1">
        <w:t>7</w:t>
      </w:r>
      <w:r w:rsidRPr="008B44A1">
        <w:t>．适用专业：通信工程</w:t>
      </w:r>
      <w:r w:rsidR="004F23F7">
        <w:rPr>
          <w:rFonts w:hint="eastAsia"/>
        </w:rPr>
        <w:t>、信息工程</w:t>
      </w:r>
    </w:p>
    <w:p w14:paraId="26728E8E" w14:textId="77777777" w:rsidR="0003551E" w:rsidRPr="008B44A1" w:rsidRDefault="0003551E" w:rsidP="0003551E">
      <w:pPr>
        <w:spacing w:line="320" w:lineRule="exact"/>
        <w:ind w:firstLineChars="200" w:firstLine="420"/>
      </w:pPr>
      <w:r w:rsidRPr="008B44A1">
        <w:t>8</w:t>
      </w:r>
      <w:r w:rsidRPr="008B44A1">
        <w:t>．教学单位名称：电子信息工程学院</w:t>
      </w:r>
      <w:r w:rsidRPr="008B44A1">
        <w:t xml:space="preserve"> </w:t>
      </w:r>
    </w:p>
    <w:p w14:paraId="13D391BD" w14:textId="77777777" w:rsidR="0003551E" w:rsidRPr="00960B23" w:rsidRDefault="0003551E" w:rsidP="0003551E">
      <w:pPr>
        <w:spacing w:beforeLines="50" w:before="156" w:afterLines="50" w:after="156" w:line="320" w:lineRule="exact"/>
        <w:rPr>
          <w:b/>
        </w:rPr>
      </w:pPr>
      <w:r w:rsidRPr="00960B23">
        <w:rPr>
          <w:rFonts w:hint="eastAsia"/>
          <w:b/>
        </w:rPr>
        <w:t>二、</w:t>
      </w:r>
      <w:r w:rsidRPr="00960B23">
        <w:rPr>
          <w:b/>
        </w:rPr>
        <w:t>课程</w:t>
      </w:r>
      <w:r w:rsidRPr="00960B23">
        <w:rPr>
          <w:rFonts w:hint="eastAsia"/>
          <w:b/>
        </w:rPr>
        <w:t>目标及学生应达到的能力</w:t>
      </w:r>
    </w:p>
    <w:p w14:paraId="368AC352" w14:textId="77777777" w:rsidR="0003551E" w:rsidRDefault="0003551E" w:rsidP="0003551E">
      <w:pPr>
        <w:spacing w:line="320" w:lineRule="exact"/>
        <w:ind w:firstLineChars="200" w:firstLine="420"/>
      </w:pPr>
      <w:r>
        <w:rPr>
          <w:rFonts w:hint="eastAsia"/>
        </w:rPr>
        <w:t>《</w:t>
      </w:r>
      <w:r w:rsidRPr="00B00F11">
        <w:rPr>
          <w:rFonts w:hint="eastAsia"/>
        </w:rPr>
        <w:t>互联网方向课程设计</w:t>
      </w:r>
      <w:r>
        <w:rPr>
          <w:rFonts w:hint="eastAsia"/>
        </w:rPr>
        <w:t>》是电子信息类通信工程专业本科生的综合实践类选修课程，着重培养学生对实际工程问题的综合设计、系统分析和动手实践的能力。</w:t>
      </w:r>
    </w:p>
    <w:p w14:paraId="0473FB75" w14:textId="77777777" w:rsidR="0003551E" w:rsidRPr="00BB085F" w:rsidRDefault="0003551E" w:rsidP="0003551E">
      <w:pPr>
        <w:spacing w:line="320" w:lineRule="exact"/>
        <w:ind w:firstLineChars="200" w:firstLine="420"/>
      </w:pPr>
      <w:r>
        <w:rPr>
          <w:rFonts w:hint="eastAsia"/>
        </w:rPr>
        <w:t>本课程的主要任务是通过未来互联网课程设计教学、课程实验、自主学习、分组研讨等环节培养学生运用互联网理论知识解决实际工程问题的综合实践能力，使学生</w:t>
      </w:r>
      <w:r w:rsidRPr="00B0263F">
        <w:rPr>
          <w:rFonts w:hint="eastAsia"/>
        </w:rPr>
        <w:t>掌握实际网络工程的规划设计方法，能</w:t>
      </w:r>
      <w:r>
        <w:rPr>
          <w:rFonts w:hint="eastAsia"/>
        </w:rPr>
        <w:t>够</w:t>
      </w:r>
      <w:r w:rsidRPr="00B0263F">
        <w:rPr>
          <w:rFonts w:hint="eastAsia"/>
        </w:rPr>
        <w:t>运用现代化网络分析工具理解网络协议的运行</w:t>
      </w:r>
      <w:r>
        <w:rPr>
          <w:rFonts w:hint="eastAsia"/>
        </w:rPr>
        <w:t>以及系统分析并解决常见网络故障问题</w:t>
      </w:r>
      <w:r w:rsidRPr="00B0263F">
        <w:rPr>
          <w:rFonts w:hint="eastAsia"/>
        </w:rPr>
        <w:t>，掌握</w:t>
      </w:r>
      <w:r>
        <w:rPr>
          <w:rFonts w:hint="eastAsia"/>
        </w:rPr>
        <w:t>网络编程的基本方法和</w:t>
      </w:r>
      <w:r w:rsidRPr="00B0263F">
        <w:rPr>
          <w:rFonts w:hint="eastAsia"/>
        </w:rPr>
        <w:t>常见网络应用平台的搭建过程，并通过对未来互联网技术的探索，</w:t>
      </w:r>
      <w:r w:rsidRPr="00BB085F">
        <w:t>把握未来互联网发展趋势，为未来从事相关领域工作打下良好的专业基础。本课程注重系统的内在逻辑、事物的发展规律和推理过程，将专业理论知识、课程实践内容</w:t>
      </w:r>
      <w:proofErr w:type="gramStart"/>
      <w:r w:rsidRPr="00BB085F">
        <w:t>以及思政育人</w:t>
      </w:r>
      <w:proofErr w:type="gramEnd"/>
      <w:r w:rsidRPr="00BB085F">
        <w:t>元素充分结合，引导学生树立正确的人生观、价值观和世界观。</w:t>
      </w:r>
    </w:p>
    <w:p w14:paraId="708262BC" w14:textId="77777777" w:rsidR="0003551E" w:rsidRPr="00BB085F" w:rsidRDefault="0003551E" w:rsidP="0003551E">
      <w:pPr>
        <w:spacing w:line="320" w:lineRule="exact"/>
        <w:ind w:firstLineChars="200" w:firstLine="420"/>
        <w:rPr>
          <w:color w:val="000000"/>
        </w:rPr>
      </w:pPr>
      <w:r w:rsidRPr="00BB085F">
        <w:rPr>
          <w:color w:val="000000"/>
        </w:rPr>
        <w:t>课程目标及能力要求具体如下：</w:t>
      </w:r>
    </w:p>
    <w:p w14:paraId="5512BF15" w14:textId="18E342B4" w:rsidR="0003551E" w:rsidRPr="00BB085F" w:rsidRDefault="0003551E" w:rsidP="0003551E">
      <w:pPr>
        <w:spacing w:line="320" w:lineRule="exact"/>
        <w:ind w:firstLineChars="200" w:firstLine="422"/>
      </w:pPr>
      <w:r w:rsidRPr="00BB085F">
        <w:rPr>
          <w:b/>
        </w:rPr>
        <w:t>课程目标</w:t>
      </w:r>
      <w:r w:rsidRPr="00BB085F">
        <w:rPr>
          <w:b/>
        </w:rPr>
        <w:t>1</w:t>
      </w:r>
      <w:r w:rsidR="00D05CBC" w:rsidRPr="00D05CBC">
        <w:rPr>
          <w:rFonts w:hint="eastAsia"/>
          <w:b/>
        </w:rPr>
        <w:t>（含</w:t>
      </w:r>
      <w:proofErr w:type="gramStart"/>
      <w:r w:rsidR="00D05CBC" w:rsidRPr="00D05CBC">
        <w:rPr>
          <w:rFonts w:hint="eastAsia"/>
          <w:b/>
        </w:rPr>
        <w:t>课程思政育人</w:t>
      </w:r>
      <w:proofErr w:type="gramEnd"/>
      <w:r w:rsidR="00D05CBC" w:rsidRPr="00D05CBC">
        <w:rPr>
          <w:rFonts w:hint="eastAsia"/>
          <w:b/>
        </w:rPr>
        <w:t>目标）</w:t>
      </w:r>
      <w:r w:rsidRPr="00BB085F">
        <w:rPr>
          <w:b/>
        </w:rPr>
        <w:t>．</w:t>
      </w:r>
      <w:r w:rsidRPr="00BB085F">
        <w:t>了解互联网络的基本运行原理</w:t>
      </w:r>
      <w:r w:rsidR="001B30FF">
        <w:rPr>
          <w:rFonts w:hint="eastAsia"/>
        </w:rPr>
        <w:t>，</w:t>
      </w:r>
      <w:r w:rsidRPr="00BB085F">
        <w:t>掌握互联网络的基本组成与结构</w:t>
      </w:r>
      <w:r w:rsidR="001B30FF">
        <w:rPr>
          <w:rFonts w:hint="eastAsia"/>
        </w:rPr>
        <w:t>，</w:t>
      </w:r>
      <w:r w:rsidRPr="00BB085F">
        <w:t>各种网络协议的</w:t>
      </w:r>
      <w:r w:rsidR="001B30FF">
        <w:rPr>
          <w:rFonts w:hint="eastAsia"/>
        </w:rPr>
        <w:t>工作过程</w:t>
      </w:r>
      <w:r w:rsidRPr="00BB085F">
        <w:t>，</w:t>
      </w:r>
      <w:r w:rsidR="001B30FF">
        <w:rPr>
          <w:rFonts w:hint="eastAsia"/>
        </w:rPr>
        <w:t>能够综合利用网络知识，</w:t>
      </w:r>
      <w:r w:rsidRPr="00BB085F">
        <w:t>进行网络</w:t>
      </w:r>
      <w:r w:rsidR="001B30FF">
        <w:rPr>
          <w:rFonts w:hint="eastAsia"/>
        </w:rPr>
        <w:t>系统</w:t>
      </w:r>
      <w:r w:rsidRPr="00BB085F">
        <w:t>规划设计</w:t>
      </w:r>
      <w:r w:rsidR="001B30FF">
        <w:rPr>
          <w:rFonts w:hint="eastAsia"/>
        </w:rPr>
        <w:t>，</w:t>
      </w:r>
      <w:r w:rsidR="001B30FF" w:rsidRPr="00A2730E">
        <w:rPr>
          <w:rFonts w:hint="eastAsia"/>
        </w:rPr>
        <w:t>具备工程与社会、</w:t>
      </w:r>
      <w:r w:rsidR="001B30FF">
        <w:rPr>
          <w:rFonts w:hint="eastAsia"/>
        </w:rPr>
        <w:t>工程经济、道德法制观念、</w:t>
      </w:r>
      <w:r w:rsidR="001B30FF" w:rsidRPr="00A2730E">
        <w:rPr>
          <w:rFonts w:hint="eastAsia"/>
        </w:rPr>
        <w:t>创新意识、工程师</w:t>
      </w:r>
      <w:r w:rsidR="001B30FF">
        <w:rPr>
          <w:rFonts w:hint="eastAsia"/>
        </w:rPr>
        <w:t>责任</w:t>
      </w:r>
      <w:r w:rsidR="001B30FF" w:rsidRPr="00A2730E">
        <w:rPr>
          <w:rFonts w:hint="eastAsia"/>
        </w:rPr>
        <w:t>意识与家国情怀等能力</w:t>
      </w:r>
      <w:r w:rsidR="001B30FF">
        <w:rPr>
          <w:rFonts w:hint="eastAsia"/>
        </w:rPr>
        <w:t>和</w:t>
      </w:r>
      <w:r w:rsidR="001B30FF" w:rsidRPr="00A2730E">
        <w:rPr>
          <w:rFonts w:hint="eastAsia"/>
        </w:rPr>
        <w:t>素养</w:t>
      </w:r>
      <w:r w:rsidRPr="00BB085F">
        <w:t>。</w:t>
      </w:r>
    </w:p>
    <w:p w14:paraId="4B395AFA" w14:textId="474AE14E" w:rsidR="0003551E" w:rsidRPr="00BB085F" w:rsidRDefault="0003551E" w:rsidP="0003551E">
      <w:pPr>
        <w:spacing w:line="320" w:lineRule="exact"/>
        <w:ind w:firstLineChars="200" w:firstLine="422"/>
      </w:pPr>
      <w:r w:rsidRPr="00BB085F">
        <w:rPr>
          <w:b/>
        </w:rPr>
        <w:t>课程目标</w:t>
      </w:r>
      <w:r w:rsidRPr="00BB085F">
        <w:rPr>
          <w:b/>
        </w:rPr>
        <w:t>2</w:t>
      </w:r>
      <w:r w:rsidRPr="00BB085F">
        <w:rPr>
          <w:b/>
        </w:rPr>
        <w:t>．</w:t>
      </w:r>
      <w:r w:rsidRPr="00BB085F">
        <w:t>运用现代化网络分析工具理解网络协议的运行，分析并解决常见网络故障问题，掌握网络编程的基本方法和常见网络应用平台的搭建方法。学习计算机网络</w:t>
      </w:r>
      <w:r w:rsidRPr="00BB085F">
        <w:t>TCP/IP</w:t>
      </w:r>
      <w:r w:rsidRPr="00BB085F">
        <w:t>协议原理，</w:t>
      </w:r>
      <w:r w:rsidRPr="00BB085F">
        <w:t>ARP</w:t>
      </w:r>
      <w:r w:rsidRPr="00BB085F">
        <w:t>、</w:t>
      </w:r>
      <w:r w:rsidRPr="00BB085F">
        <w:t>DHCP</w:t>
      </w:r>
      <w:r w:rsidRPr="00BB085F">
        <w:t>、</w:t>
      </w:r>
      <w:r w:rsidRPr="00BB085F">
        <w:t>ICMP</w:t>
      </w:r>
      <w:r w:rsidRPr="00BB085F">
        <w:t>、</w:t>
      </w:r>
      <w:r w:rsidRPr="00BB085F">
        <w:t>TCP</w:t>
      </w:r>
      <w:r w:rsidRPr="00BB085F">
        <w:t>、</w:t>
      </w:r>
      <w:r w:rsidRPr="00BB085F">
        <w:t>UDP</w:t>
      </w:r>
      <w:r w:rsidRPr="00BB085F">
        <w:t>、</w:t>
      </w:r>
      <w:r w:rsidRPr="00BB085F">
        <w:t>DNS</w:t>
      </w:r>
      <w:r w:rsidRPr="00BB085F">
        <w:t>、</w:t>
      </w:r>
      <w:r w:rsidRPr="00BB085F">
        <w:t>FTP</w:t>
      </w:r>
      <w:r w:rsidRPr="00BB085F">
        <w:t>、</w:t>
      </w:r>
      <w:r w:rsidRPr="00BB085F">
        <w:t>HTTP</w:t>
      </w:r>
      <w:r w:rsidRPr="00BB085F">
        <w:t>等协议的基本工作机制，交</w:t>
      </w:r>
      <w:bookmarkStart w:id="1" w:name="_GoBack"/>
      <w:bookmarkEnd w:id="1"/>
      <w:r w:rsidRPr="00BB085F">
        <w:t>换机和路由器的基本工作机制，理解并掌握网络互联的组成要素，设计和实现网络互联</w:t>
      </w:r>
      <w:r w:rsidR="00D1026D">
        <w:rPr>
          <w:rFonts w:hint="eastAsia"/>
        </w:rPr>
        <w:t>互通</w:t>
      </w:r>
      <w:r w:rsidRPr="00BB085F">
        <w:t>。</w:t>
      </w:r>
    </w:p>
    <w:p w14:paraId="7263F432" w14:textId="608FB830" w:rsidR="0003551E" w:rsidRPr="00BB085F" w:rsidRDefault="0003551E" w:rsidP="0003551E">
      <w:pPr>
        <w:spacing w:line="320" w:lineRule="exact"/>
        <w:ind w:firstLineChars="200" w:firstLine="422"/>
      </w:pPr>
      <w:r w:rsidRPr="00BB085F">
        <w:rPr>
          <w:b/>
        </w:rPr>
        <w:t>课程目标</w:t>
      </w:r>
      <w:r w:rsidRPr="00BB085F">
        <w:rPr>
          <w:b/>
        </w:rPr>
        <w:t>3</w:t>
      </w:r>
      <w:r w:rsidRPr="00BB085F">
        <w:rPr>
          <w:b/>
        </w:rPr>
        <w:t>．</w:t>
      </w:r>
      <w:r w:rsidRPr="00BB085F">
        <w:t>通过对未来互联网技术的探索实验，</w:t>
      </w:r>
      <w:r w:rsidR="00361F19">
        <w:rPr>
          <w:rFonts w:hint="eastAsia"/>
        </w:rPr>
        <w:t>能够</w:t>
      </w:r>
      <w:r w:rsidR="00361F19" w:rsidRPr="00BB085F">
        <w:t>分析传统互联网的问题</w:t>
      </w:r>
      <w:r w:rsidR="00EE73A4">
        <w:rPr>
          <w:rFonts w:hint="eastAsia"/>
        </w:rPr>
        <w:t>所</w:t>
      </w:r>
      <w:r w:rsidR="00361F19" w:rsidRPr="00BB085F">
        <w:t>在</w:t>
      </w:r>
      <w:r w:rsidR="00361F19">
        <w:rPr>
          <w:rFonts w:hint="eastAsia"/>
        </w:rPr>
        <w:t>，</w:t>
      </w:r>
      <w:r w:rsidRPr="00BB085F">
        <w:t>把握未来互联网发展</w:t>
      </w:r>
      <w:r w:rsidR="00CA5FBD">
        <w:rPr>
          <w:rFonts w:hint="eastAsia"/>
        </w:rPr>
        <w:t>趋势</w:t>
      </w:r>
      <w:r w:rsidRPr="00BB085F">
        <w:t>。通过文献自主学习和小组讨论、实验设计、实验操作等手段，锻炼学生的自主持续学习能力，培养学生主动扩展专业视野、独立思考和追踪技术发展趋势的意识。</w:t>
      </w:r>
    </w:p>
    <w:p w14:paraId="7F9C1806" w14:textId="77777777" w:rsidR="0003551E" w:rsidRPr="00345ADC" w:rsidRDefault="0003551E" w:rsidP="0003551E">
      <w:pPr>
        <w:spacing w:beforeLines="50" w:before="156" w:afterLines="50" w:after="156" w:line="320" w:lineRule="exact"/>
        <w:rPr>
          <w:b/>
        </w:rPr>
      </w:pPr>
      <w:r w:rsidRPr="00345ADC">
        <w:rPr>
          <w:rFonts w:hint="eastAsia"/>
          <w:b/>
        </w:rPr>
        <w:t>三、课程目标和毕业要求的对应关系</w:t>
      </w:r>
    </w:p>
    <w:tbl>
      <w:tblPr>
        <w:tblW w:w="42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4"/>
        <w:gridCol w:w="2489"/>
        <w:gridCol w:w="1435"/>
      </w:tblGrid>
      <w:tr w:rsidR="0003551E" w:rsidRPr="003B34D6" w14:paraId="4A3ED09D" w14:textId="77777777" w:rsidTr="00DD1772">
        <w:trPr>
          <w:jc w:val="center"/>
        </w:trPr>
        <w:tc>
          <w:tcPr>
            <w:tcW w:w="2438" w:type="pct"/>
            <w:shd w:val="clear" w:color="auto" w:fill="D9D9D9" w:themeFill="background1" w:themeFillShade="D9"/>
            <w:vAlign w:val="center"/>
          </w:tcPr>
          <w:p w14:paraId="225293BF" w14:textId="77777777" w:rsidR="0003551E" w:rsidRPr="003B34D6" w:rsidRDefault="0003551E" w:rsidP="00DD1772">
            <w:pPr>
              <w:pStyle w:val="11"/>
              <w:ind w:firstLineChars="0" w:firstLine="0"/>
              <w:jc w:val="center"/>
              <w:rPr>
                <w:rFonts w:ascii="Times New Roman" w:hAnsi="Times New Roman" w:cs="Times New Roman"/>
                <w:b/>
              </w:rPr>
            </w:pPr>
            <w:r w:rsidRPr="003B34D6">
              <w:rPr>
                <w:rFonts w:ascii="Times New Roman" w:hAnsi="Times New Roman" w:cs="Times New Roman"/>
                <w:b/>
              </w:rPr>
              <w:t>毕业要求</w:t>
            </w:r>
          </w:p>
        </w:tc>
        <w:tc>
          <w:tcPr>
            <w:tcW w:w="1625" w:type="pct"/>
            <w:shd w:val="clear" w:color="auto" w:fill="D9D9D9" w:themeFill="background1" w:themeFillShade="D9"/>
            <w:vAlign w:val="center"/>
          </w:tcPr>
          <w:p w14:paraId="54FAB9B6" w14:textId="77777777" w:rsidR="0003551E" w:rsidRPr="003B34D6" w:rsidRDefault="0003551E" w:rsidP="00DD1772">
            <w:pPr>
              <w:jc w:val="center"/>
              <w:rPr>
                <w:b/>
                <w:szCs w:val="21"/>
              </w:rPr>
            </w:pPr>
            <w:r w:rsidRPr="003B34D6">
              <w:rPr>
                <w:b/>
                <w:szCs w:val="21"/>
              </w:rPr>
              <w:t>毕业要求指标点</w:t>
            </w:r>
          </w:p>
        </w:tc>
        <w:tc>
          <w:tcPr>
            <w:tcW w:w="937" w:type="pct"/>
            <w:shd w:val="clear" w:color="auto" w:fill="D9D9D9" w:themeFill="background1" w:themeFillShade="D9"/>
            <w:vAlign w:val="center"/>
          </w:tcPr>
          <w:p w14:paraId="31B36538" w14:textId="77777777" w:rsidR="0003551E" w:rsidRPr="003B34D6" w:rsidRDefault="0003551E" w:rsidP="00DD1772">
            <w:pPr>
              <w:pStyle w:val="11"/>
              <w:ind w:firstLineChars="0" w:firstLine="0"/>
              <w:rPr>
                <w:rFonts w:ascii="Times New Roman" w:hAnsi="Times New Roman" w:cs="Times New Roman"/>
                <w:b/>
              </w:rPr>
            </w:pPr>
            <w:r w:rsidRPr="003B34D6">
              <w:rPr>
                <w:rFonts w:ascii="Times New Roman" w:hAnsi="Times New Roman" w:cs="Times New Roman"/>
                <w:b/>
                <w:bCs/>
                <w:color w:val="000000"/>
              </w:rPr>
              <w:t>课程目标对毕业要求的支撑关系</w:t>
            </w:r>
          </w:p>
        </w:tc>
      </w:tr>
      <w:tr w:rsidR="0003551E" w:rsidRPr="003B34D6" w14:paraId="64FA3E84" w14:textId="77777777" w:rsidTr="00DD1772">
        <w:trPr>
          <w:jc w:val="center"/>
        </w:trPr>
        <w:tc>
          <w:tcPr>
            <w:tcW w:w="2438" w:type="pct"/>
            <w:shd w:val="clear" w:color="auto" w:fill="auto"/>
            <w:vAlign w:val="center"/>
          </w:tcPr>
          <w:p w14:paraId="66D5E482" w14:textId="77777777" w:rsidR="0003551E" w:rsidRPr="003B34D6" w:rsidRDefault="0003551E" w:rsidP="00DD1772">
            <w:pPr>
              <w:rPr>
                <w:szCs w:val="21"/>
              </w:rPr>
            </w:pPr>
            <w:r w:rsidRPr="003B34D6">
              <w:rPr>
                <w:szCs w:val="21"/>
              </w:rPr>
              <w:t xml:space="preserve">3. </w:t>
            </w:r>
            <w:r w:rsidRPr="003B34D6">
              <w:rPr>
                <w:szCs w:val="21"/>
              </w:rPr>
              <w:t>问题分析：能够应用数学、自然科学和工程科学的基本原理，结合文献研究，对信息工程中复杂工程问题进行识</w:t>
            </w:r>
            <w:r w:rsidRPr="003B34D6">
              <w:rPr>
                <w:szCs w:val="21"/>
              </w:rPr>
              <w:lastRenderedPageBreak/>
              <w:t>别、描述及建模分析，形成有效结论。</w:t>
            </w:r>
          </w:p>
        </w:tc>
        <w:tc>
          <w:tcPr>
            <w:tcW w:w="1625" w:type="pct"/>
            <w:shd w:val="clear" w:color="auto" w:fill="auto"/>
            <w:vAlign w:val="center"/>
          </w:tcPr>
          <w:p w14:paraId="36AC4863" w14:textId="77777777" w:rsidR="0003551E" w:rsidRPr="003B34D6" w:rsidRDefault="0003551E" w:rsidP="00DD1772">
            <w:pPr>
              <w:rPr>
                <w:szCs w:val="21"/>
                <w:lang w:val="x-none"/>
              </w:rPr>
            </w:pPr>
            <w:r w:rsidRPr="003B34D6">
              <w:rPr>
                <w:szCs w:val="21"/>
              </w:rPr>
              <w:lastRenderedPageBreak/>
              <w:t xml:space="preserve">3.1 </w:t>
            </w:r>
            <w:r w:rsidRPr="003B34D6">
              <w:rPr>
                <w:szCs w:val="21"/>
              </w:rPr>
              <w:t>明确设计需求，确定设计目标、实际限制条件，确定设计性能指标。</w:t>
            </w:r>
          </w:p>
        </w:tc>
        <w:tc>
          <w:tcPr>
            <w:tcW w:w="937" w:type="pct"/>
            <w:shd w:val="clear" w:color="auto" w:fill="auto"/>
            <w:vAlign w:val="center"/>
          </w:tcPr>
          <w:p w14:paraId="0A61CCCB" w14:textId="77777777" w:rsidR="0003551E" w:rsidRPr="003B34D6" w:rsidRDefault="0003551E" w:rsidP="00DD1772">
            <w:pPr>
              <w:rPr>
                <w:szCs w:val="21"/>
              </w:rPr>
            </w:pPr>
            <w:r w:rsidRPr="003B34D6">
              <w:rPr>
                <w:szCs w:val="21"/>
              </w:rPr>
              <w:t>课程目标</w:t>
            </w:r>
            <w:r w:rsidRPr="003B34D6">
              <w:rPr>
                <w:szCs w:val="21"/>
              </w:rPr>
              <w:t>1</w:t>
            </w:r>
          </w:p>
        </w:tc>
      </w:tr>
      <w:tr w:rsidR="0003551E" w:rsidRPr="003B34D6" w14:paraId="3DBA7B57" w14:textId="77777777" w:rsidTr="00DD1772">
        <w:trPr>
          <w:jc w:val="center"/>
        </w:trPr>
        <w:tc>
          <w:tcPr>
            <w:tcW w:w="2438" w:type="pct"/>
            <w:shd w:val="clear" w:color="auto" w:fill="auto"/>
            <w:vAlign w:val="center"/>
          </w:tcPr>
          <w:p w14:paraId="6F3D45B0" w14:textId="77777777" w:rsidR="0003551E" w:rsidRPr="003B34D6" w:rsidRDefault="0003551E" w:rsidP="00DD1772">
            <w:pPr>
              <w:rPr>
                <w:szCs w:val="21"/>
              </w:rPr>
            </w:pPr>
            <w:r w:rsidRPr="003B34D6">
              <w:rPr>
                <w:szCs w:val="21"/>
              </w:rPr>
              <w:lastRenderedPageBreak/>
              <w:t xml:space="preserve">4. </w:t>
            </w:r>
            <w:r w:rsidRPr="003B34D6">
              <w:rPr>
                <w:szCs w:val="21"/>
              </w:rPr>
              <w:t>设计</w:t>
            </w:r>
            <w:r w:rsidRPr="003B34D6">
              <w:rPr>
                <w:szCs w:val="21"/>
              </w:rPr>
              <w:t>/</w:t>
            </w:r>
            <w:r w:rsidRPr="003B34D6">
              <w:rPr>
                <w:szCs w:val="21"/>
              </w:rPr>
              <w:t>开发解决方案：能够综合考虑经济、社会、健康、安全、法律、文化及环境因素，针对信息复杂工程问题设计有效的解决方案，按照具体需求实现信息工程系统或模块，在此过程中能够体现创新意识，并对设计方案进行测试与改进。</w:t>
            </w:r>
          </w:p>
        </w:tc>
        <w:tc>
          <w:tcPr>
            <w:tcW w:w="1625" w:type="pct"/>
            <w:shd w:val="clear" w:color="auto" w:fill="auto"/>
            <w:vAlign w:val="center"/>
          </w:tcPr>
          <w:p w14:paraId="1CA754D2" w14:textId="77777777" w:rsidR="0003551E" w:rsidRPr="003B34D6" w:rsidRDefault="0003551E" w:rsidP="00DD1772">
            <w:pPr>
              <w:rPr>
                <w:szCs w:val="21"/>
              </w:rPr>
            </w:pPr>
            <w:r w:rsidRPr="003B34D6">
              <w:rPr>
                <w:szCs w:val="21"/>
              </w:rPr>
              <w:t>4.3</w:t>
            </w:r>
            <w:r w:rsidRPr="003B34D6">
              <w:rPr>
                <w:szCs w:val="21"/>
              </w:rPr>
              <w:tab/>
            </w:r>
            <w:r w:rsidRPr="003B34D6">
              <w:rPr>
                <w:szCs w:val="21"/>
              </w:rPr>
              <w:t>对设计系统进行功能和性能测试，进行必要的方案改进。</w:t>
            </w:r>
          </w:p>
        </w:tc>
        <w:tc>
          <w:tcPr>
            <w:tcW w:w="937" w:type="pct"/>
            <w:shd w:val="clear" w:color="auto" w:fill="auto"/>
            <w:vAlign w:val="center"/>
          </w:tcPr>
          <w:p w14:paraId="5A6DB4B5" w14:textId="77777777" w:rsidR="0003551E" w:rsidRPr="003B34D6" w:rsidRDefault="0003551E" w:rsidP="00DD1772">
            <w:pPr>
              <w:rPr>
                <w:szCs w:val="21"/>
              </w:rPr>
            </w:pPr>
            <w:r w:rsidRPr="003B34D6">
              <w:rPr>
                <w:szCs w:val="21"/>
              </w:rPr>
              <w:t>课程目标</w:t>
            </w:r>
            <w:r w:rsidRPr="003B34D6">
              <w:rPr>
                <w:szCs w:val="21"/>
              </w:rPr>
              <w:t>2</w:t>
            </w:r>
          </w:p>
        </w:tc>
      </w:tr>
      <w:tr w:rsidR="0003551E" w:rsidRPr="003B34D6" w14:paraId="5B85FC94" w14:textId="77777777" w:rsidTr="00DD1772">
        <w:trPr>
          <w:jc w:val="center"/>
        </w:trPr>
        <w:tc>
          <w:tcPr>
            <w:tcW w:w="2438" w:type="pct"/>
            <w:shd w:val="clear" w:color="auto" w:fill="auto"/>
            <w:vAlign w:val="center"/>
          </w:tcPr>
          <w:p w14:paraId="361A8E8D" w14:textId="77777777" w:rsidR="0003551E" w:rsidRPr="003B34D6" w:rsidRDefault="0003551E" w:rsidP="00DD1772">
            <w:pPr>
              <w:rPr>
                <w:szCs w:val="21"/>
              </w:rPr>
            </w:pPr>
            <w:r w:rsidRPr="003B34D6">
              <w:rPr>
                <w:szCs w:val="21"/>
              </w:rPr>
              <w:t xml:space="preserve">12. </w:t>
            </w:r>
            <w:r w:rsidRPr="003B34D6">
              <w:rPr>
                <w:szCs w:val="21"/>
              </w:rPr>
              <w:t>项目管理：理解并掌握工程管理原理与经济决策方法，并能在多学科环境中应用。</w:t>
            </w:r>
          </w:p>
        </w:tc>
        <w:tc>
          <w:tcPr>
            <w:tcW w:w="1625" w:type="pct"/>
            <w:shd w:val="clear" w:color="auto" w:fill="auto"/>
            <w:vAlign w:val="center"/>
          </w:tcPr>
          <w:p w14:paraId="33DB77D0" w14:textId="77777777" w:rsidR="0003551E" w:rsidRPr="003B34D6" w:rsidRDefault="0003551E" w:rsidP="00DD1772">
            <w:pPr>
              <w:rPr>
                <w:szCs w:val="21"/>
                <w:lang w:val="x-none"/>
              </w:rPr>
            </w:pPr>
            <w:r w:rsidRPr="003B34D6">
              <w:rPr>
                <w:szCs w:val="21"/>
                <w:lang w:val="x-none"/>
              </w:rPr>
              <w:t>12.2</w:t>
            </w:r>
            <w:r w:rsidRPr="003B34D6">
              <w:rPr>
                <w:szCs w:val="21"/>
                <w:lang w:val="x-none"/>
              </w:rPr>
              <w:t>理解工程活动各阶段的成本效益分析和决策方法，在设计开发解决方案的过程中进行经济决策。</w:t>
            </w:r>
          </w:p>
        </w:tc>
        <w:tc>
          <w:tcPr>
            <w:tcW w:w="937" w:type="pct"/>
            <w:shd w:val="clear" w:color="auto" w:fill="auto"/>
            <w:vAlign w:val="center"/>
          </w:tcPr>
          <w:p w14:paraId="0790DD49" w14:textId="77777777" w:rsidR="0003551E" w:rsidRPr="003B34D6" w:rsidRDefault="0003551E" w:rsidP="00DD1772">
            <w:pPr>
              <w:rPr>
                <w:szCs w:val="21"/>
              </w:rPr>
            </w:pPr>
            <w:r w:rsidRPr="003B34D6">
              <w:rPr>
                <w:szCs w:val="21"/>
              </w:rPr>
              <w:t>课程目标</w:t>
            </w:r>
            <w:r w:rsidRPr="003B34D6">
              <w:rPr>
                <w:szCs w:val="21"/>
              </w:rPr>
              <w:t>3</w:t>
            </w:r>
          </w:p>
        </w:tc>
      </w:tr>
    </w:tbl>
    <w:p w14:paraId="3E37A969" w14:textId="77777777" w:rsidR="0003551E" w:rsidRPr="00BF2A89" w:rsidRDefault="0003551E" w:rsidP="0003551E">
      <w:pPr>
        <w:spacing w:beforeLines="50" w:before="156" w:afterLines="50" w:after="156" w:line="320" w:lineRule="exact"/>
        <w:rPr>
          <w:b/>
        </w:rPr>
      </w:pPr>
      <w:r w:rsidRPr="00BF2A89">
        <w:rPr>
          <w:rFonts w:hint="eastAsia"/>
          <w:b/>
        </w:rPr>
        <w:t>四、课程教学内容和要求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
        <w:gridCol w:w="1052"/>
        <w:gridCol w:w="4651"/>
        <w:gridCol w:w="702"/>
        <w:gridCol w:w="702"/>
        <w:gridCol w:w="1119"/>
      </w:tblGrid>
      <w:tr w:rsidR="0003551E" w:rsidRPr="00110ECD" w14:paraId="0E5DAEBF" w14:textId="77777777" w:rsidTr="00DD1772">
        <w:tc>
          <w:tcPr>
            <w:tcW w:w="404" w:type="pct"/>
            <w:shd w:val="clear" w:color="auto" w:fill="auto"/>
            <w:vAlign w:val="center"/>
          </w:tcPr>
          <w:p w14:paraId="786AED58" w14:textId="77777777" w:rsidR="0003551E" w:rsidRPr="00110ECD" w:rsidRDefault="0003551E" w:rsidP="00DD1772">
            <w:pPr>
              <w:spacing w:line="320" w:lineRule="exact"/>
              <w:jc w:val="center"/>
              <w:rPr>
                <w:b/>
                <w:szCs w:val="21"/>
              </w:rPr>
            </w:pPr>
            <w:r w:rsidRPr="00110ECD">
              <w:rPr>
                <w:b/>
                <w:szCs w:val="21"/>
              </w:rPr>
              <w:t>序号</w:t>
            </w:r>
          </w:p>
        </w:tc>
        <w:tc>
          <w:tcPr>
            <w:tcW w:w="588" w:type="pct"/>
            <w:shd w:val="clear" w:color="auto" w:fill="auto"/>
            <w:vAlign w:val="center"/>
          </w:tcPr>
          <w:p w14:paraId="39203EC2" w14:textId="77777777" w:rsidR="0003551E" w:rsidRPr="00110ECD" w:rsidRDefault="0003551E" w:rsidP="00DD1772">
            <w:pPr>
              <w:spacing w:line="320" w:lineRule="exact"/>
              <w:jc w:val="center"/>
              <w:rPr>
                <w:b/>
                <w:szCs w:val="21"/>
              </w:rPr>
            </w:pPr>
            <w:r w:rsidRPr="00110ECD">
              <w:rPr>
                <w:b/>
                <w:szCs w:val="21"/>
              </w:rPr>
              <w:t>知识单元</w:t>
            </w:r>
          </w:p>
        </w:tc>
        <w:tc>
          <w:tcPr>
            <w:tcW w:w="2599" w:type="pct"/>
            <w:shd w:val="clear" w:color="auto" w:fill="auto"/>
            <w:vAlign w:val="center"/>
          </w:tcPr>
          <w:p w14:paraId="251460A2" w14:textId="77777777" w:rsidR="0003551E" w:rsidRPr="00110ECD" w:rsidRDefault="0003551E" w:rsidP="00DD1772">
            <w:pPr>
              <w:spacing w:line="320" w:lineRule="exact"/>
              <w:jc w:val="center"/>
              <w:rPr>
                <w:b/>
                <w:szCs w:val="21"/>
              </w:rPr>
            </w:pPr>
            <w:r w:rsidRPr="00110ECD">
              <w:rPr>
                <w:b/>
                <w:szCs w:val="21"/>
              </w:rPr>
              <w:t>知识点</w:t>
            </w:r>
          </w:p>
        </w:tc>
        <w:tc>
          <w:tcPr>
            <w:tcW w:w="392" w:type="pct"/>
            <w:shd w:val="clear" w:color="auto" w:fill="auto"/>
            <w:vAlign w:val="center"/>
          </w:tcPr>
          <w:p w14:paraId="19CBFD9F" w14:textId="77777777" w:rsidR="0003551E" w:rsidRPr="00110ECD" w:rsidRDefault="0003551E" w:rsidP="00DD1772">
            <w:pPr>
              <w:spacing w:line="320" w:lineRule="exact"/>
              <w:jc w:val="center"/>
              <w:rPr>
                <w:b/>
                <w:szCs w:val="21"/>
              </w:rPr>
            </w:pPr>
            <w:r w:rsidRPr="00110ECD">
              <w:rPr>
                <w:b/>
                <w:szCs w:val="21"/>
              </w:rPr>
              <w:t>要求</w:t>
            </w:r>
          </w:p>
        </w:tc>
        <w:tc>
          <w:tcPr>
            <w:tcW w:w="392" w:type="pct"/>
            <w:shd w:val="clear" w:color="auto" w:fill="auto"/>
            <w:vAlign w:val="center"/>
          </w:tcPr>
          <w:p w14:paraId="41CD7D46" w14:textId="77777777" w:rsidR="0003551E" w:rsidRPr="00110ECD" w:rsidRDefault="0003551E" w:rsidP="00DD1772">
            <w:pPr>
              <w:spacing w:line="320" w:lineRule="exact"/>
              <w:jc w:val="center"/>
              <w:rPr>
                <w:b/>
                <w:szCs w:val="21"/>
              </w:rPr>
            </w:pPr>
            <w:r w:rsidRPr="00110ECD">
              <w:rPr>
                <w:b/>
                <w:szCs w:val="21"/>
              </w:rPr>
              <w:t>推荐学时</w:t>
            </w:r>
          </w:p>
        </w:tc>
        <w:tc>
          <w:tcPr>
            <w:tcW w:w="625" w:type="pct"/>
            <w:shd w:val="clear" w:color="auto" w:fill="auto"/>
            <w:vAlign w:val="center"/>
          </w:tcPr>
          <w:p w14:paraId="034BCF55" w14:textId="77777777" w:rsidR="0003551E" w:rsidRPr="00110ECD" w:rsidRDefault="0003551E" w:rsidP="00DD1772">
            <w:pPr>
              <w:spacing w:line="320" w:lineRule="exact"/>
              <w:jc w:val="center"/>
              <w:rPr>
                <w:b/>
                <w:szCs w:val="21"/>
              </w:rPr>
            </w:pPr>
            <w:r w:rsidRPr="00110ECD">
              <w:rPr>
                <w:b/>
                <w:szCs w:val="21"/>
              </w:rPr>
              <w:t>支持课程目标</w:t>
            </w:r>
          </w:p>
        </w:tc>
      </w:tr>
      <w:tr w:rsidR="0003551E" w:rsidRPr="00110ECD" w14:paraId="11789177" w14:textId="77777777" w:rsidTr="00DD1772">
        <w:trPr>
          <w:trHeight w:val="2046"/>
        </w:trPr>
        <w:tc>
          <w:tcPr>
            <w:tcW w:w="404" w:type="pct"/>
            <w:shd w:val="clear" w:color="auto" w:fill="auto"/>
            <w:vAlign w:val="center"/>
          </w:tcPr>
          <w:p w14:paraId="3B059813" w14:textId="77777777" w:rsidR="0003551E" w:rsidRPr="00110ECD" w:rsidRDefault="0003551E" w:rsidP="00DD1772">
            <w:pPr>
              <w:spacing w:line="320" w:lineRule="exact"/>
              <w:jc w:val="center"/>
              <w:rPr>
                <w:szCs w:val="21"/>
              </w:rPr>
            </w:pPr>
            <w:r w:rsidRPr="00110ECD">
              <w:rPr>
                <w:szCs w:val="21"/>
              </w:rPr>
              <w:t>1</w:t>
            </w:r>
          </w:p>
        </w:tc>
        <w:tc>
          <w:tcPr>
            <w:tcW w:w="588" w:type="pct"/>
            <w:shd w:val="clear" w:color="auto" w:fill="auto"/>
            <w:vAlign w:val="center"/>
          </w:tcPr>
          <w:p w14:paraId="60A7F4B5" w14:textId="77777777" w:rsidR="0003551E" w:rsidRPr="00110ECD" w:rsidRDefault="0003551E" w:rsidP="00DD1772">
            <w:pPr>
              <w:spacing w:line="320" w:lineRule="exact"/>
              <w:rPr>
                <w:szCs w:val="21"/>
              </w:rPr>
            </w:pPr>
            <w:r w:rsidRPr="00110ECD">
              <w:rPr>
                <w:szCs w:val="21"/>
              </w:rPr>
              <w:t>综合网络设计实验</w:t>
            </w:r>
          </w:p>
        </w:tc>
        <w:tc>
          <w:tcPr>
            <w:tcW w:w="2599" w:type="pct"/>
            <w:shd w:val="clear" w:color="auto" w:fill="auto"/>
            <w:vAlign w:val="center"/>
          </w:tcPr>
          <w:p w14:paraId="26639B7F" w14:textId="77777777" w:rsidR="0003551E" w:rsidRPr="00110ECD" w:rsidRDefault="0003551E" w:rsidP="00DD1772">
            <w:pPr>
              <w:spacing w:line="320" w:lineRule="exact"/>
              <w:rPr>
                <w:szCs w:val="21"/>
              </w:rPr>
            </w:pPr>
            <w:r w:rsidRPr="00110ECD">
              <w:rPr>
                <w:szCs w:val="21"/>
              </w:rPr>
              <w:t>进行路由器、交换机等网络设备的基本配置，完成网络规划设计。具体包括配置静态路由、动态路由协议（</w:t>
            </w:r>
            <w:r w:rsidRPr="00110ECD">
              <w:rPr>
                <w:szCs w:val="21"/>
              </w:rPr>
              <w:t>RIP</w:t>
            </w:r>
            <w:r w:rsidRPr="00110ECD">
              <w:rPr>
                <w:szCs w:val="21"/>
              </w:rPr>
              <w:t>、</w:t>
            </w:r>
            <w:r w:rsidRPr="00110ECD">
              <w:rPr>
                <w:szCs w:val="21"/>
              </w:rPr>
              <w:t>OSPF</w:t>
            </w:r>
            <w:r w:rsidRPr="00110ECD">
              <w:rPr>
                <w:szCs w:val="21"/>
              </w:rPr>
              <w:t>）、虚拟局域网（</w:t>
            </w:r>
            <w:r w:rsidRPr="00110ECD">
              <w:rPr>
                <w:szCs w:val="21"/>
              </w:rPr>
              <w:t>VLAN</w:t>
            </w:r>
            <w:r w:rsidRPr="00110ECD">
              <w:rPr>
                <w:szCs w:val="21"/>
              </w:rPr>
              <w:t>）、访问控制列表（</w:t>
            </w:r>
            <w:r w:rsidRPr="00110ECD">
              <w:rPr>
                <w:szCs w:val="21"/>
              </w:rPr>
              <w:t>ACL</w:t>
            </w:r>
            <w:r w:rsidRPr="00110ECD">
              <w:rPr>
                <w:szCs w:val="21"/>
              </w:rPr>
              <w:t>）、动态主机配置协议（</w:t>
            </w:r>
            <w:r w:rsidRPr="00110ECD">
              <w:rPr>
                <w:szCs w:val="21"/>
              </w:rPr>
              <w:t>DHCP</w:t>
            </w:r>
            <w:r w:rsidRPr="00110ECD">
              <w:rPr>
                <w:szCs w:val="21"/>
              </w:rPr>
              <w:t>）、域名系统（</w:t>
            </w:r>
            <w:r w:rsidRPr="00110ECD">
              <w:rPr>
                <w:szCs w:val="21"/>
              </w:rPr>
              <w:t>DNS</w:t>
            </w:r>
            <w:r w:rsidRPr="00110ECD">
              <w:rPr>
                <w:szCs w:val="21"/>
              </w:rPr>
              <w:t>）等，按需进行总体网络规划（网络拓扑结构图、网络地址分配方案等）。</w:t>
            </w:r>
          </w:p>
        </w:tc>
        <w:tc>
          <w:tcPr>
            <w:tcW w:w="392" w:type="pct"/>
            <w:shd w:val="clear" w:color="auto" w:fill="auto"/>
            <w:vAlign w:val="center"/>
          </w:tcPr>
          <w:p w14:paraId="56512583" w14:textId="77777777" w:rsidR="0003551E" w:rsidRPr="00110ECD" w:rsidRDefault="0003551E" w:rsidP="00DD1772">
            <w:pPr>
              <w:spacing w:line="320" w:lineRule="exact"/>
              <w:jc w:val="center"/>
              <w:rPr>
                <w:szCs w:val="21"/>
              </w:rPr>
            </w:pPr>
            <w:r w:rsidRPr="00110ECD">
              <w:rPr>
                <w:szCs w:val="21"/>
              </w:rPr>
              <w:t>掌握</w:t>
            </w:r>
          </w:p>
        </w:tc>
        <w:tc>
          <w:tcPr>
            <w:tcW w:w="392" w:type="pct"/>
            <w:shd w:val="clear" w:color="auto" w:fill="auto"/>
            <w:vAlign w:val="center"/>
          </w:tcPr>
          <w:p w14:paraId="0218EC48" w14:textId="77777777" w:rsidR="0003551E" w:rsidRPr="00110ECD" w:rsidRDefault="0003551E" w:rsidP="00DD1772">
            <w:pPr>
              <w:spacing w:line="320" w:lineRule="exact"/>
              <w:jc w:val="center"/>
              <w:rPr>
                <w:szCs w:val="21"/>
              </w:rPr>
            </w:pPr>
            <w:r w:rsidRPr="00110ECD">
              <w:rPr>
                <w:szCs w:val="21"/>
              </w:rPr>
              <w:t>4</w:t>
            </w:r>
          </w:p>
        </w:tc>
        <w:tc>
          <w:tcPr>
            <w:tcW w:w="625" w:type="pct"/>
            <w:shd w:val="clear" w:color="auto" w:fill="auto"/>
            <w:vAlign w:val="center"/>
          </w:tcPr>
          <w:p w14:paraId="112D49E5" w14:textId="77777777" w:rsidR="0003551E" w:rsidRPr="00110ECD" w:rsidRDefault="0003551E" w:rsidP="00DD1772">
            <w:pPr>
              <w:spacing w:line="320" w:lineRule="exact"/>
              <w:jc w:val="center"/>
              <w:rPr>
                <w:szCs w:val="21"/>
              </w:rPr>
            </w:pPr>
            <w:r>
              <w:rPr>
                <w:szCs w:val="21"/>
              </w:rPr>
              <w:t>1, 2</w:t>
            </w:r>
          </w:p>
        </w:tc>
      </w:tr>
      <w:tr w:rsidR="0003551E" w:rsidRPr="00110ECD" w14:paraId="4C0FECDB" w14:textId="77777777" w:rsidTr="00DD1772">
        <w:trPr>
          <w:trHeight w:val="1310"/>
        </w:trPr>
        <w:tc>
          <w:tcPr>
            <w:tcW w:w="404" w:type="pct"/>
            <w:shd w:val="clear" w:color="auto" w:fill="auto"/>
            <w:vAlign w:val="center"/>
          </w:tcPr>
          <w:p w14:paraId="59714058" w14:textId="77777777" w:rsidR="0003551E" w:rsidRPr="00110ECD" w:rsidRDefault="0003551E" w:rsidP="00DD1772">
            <w:pPr>
              <w:spacing w:line="320" w:lineRule="exact"/>
              <w:jc w:val="center"/>
              <w:rPr>
                <w:szCs w:val="21"/>
              </w:rPr>
            </w:pPr>
            <w:r w:rsidRPr="00110ECD">
              <w:rPr>
                <w:szCs w:val="21"/>
              </w:rPr>
              <w:t>2</w:t>
            </w:r>
          </w:p>
        </w:tc>
        <w:tc>
          <w:tcPr>
            <w:tcW w:w="588" w:type="pct"/>
            <w:shd w:val="clear" w:color="auto" w:fill="auto"/>
            <w:vAlign w:val="center"/>
          </w:tcPr>
          <w:p w14:paraId="68BE600F" w14:textId="77777777" w:rsidR="0003551E" w:rsidRPr="00110ECD" w:rsidRDefault="0003551E" w:rsidP="00DD1772">
            <w:pPr>
              <w:spacing w:line="320" w:lineRule="exact"/>
              <w:rPr>
                <w:szCs w:val="21"/>
              </w:rPr>
            </w:pPr>
            <w:r w:rsidRPr="00110ECD">
              <w:rPr>
                <w:szCs w:val="21"/>
              </w:rPr>
              <w:t>网络协议分析实验</w:t>
            </w:r>
          </w:p>
        </w:tc>
        <w:tc>
          <w:tcPr>
            <w:tcW w:w="2599" w:type="pct"/>
            <w:shd w:val="clear" w:color="auto" w:fill="auto"/>
            <w:vAlign w:val="center"/>
          </w:tcPr>
          <w:p w14:paraId="6A781576" w14:textId="77777777" w:rsidR="0003551E" w:rsidRPr="00110ECD" w:rsidRDefault="0003551E" w:rsidP="00DD1772">
            <w:pPr>
              <w:spacing w:line="320" w:lineRule="exact"/>
              <w:rPr>
                <w:szCs w:val="21"/>
              </w:rPr>
            </w:pPr>
            <w:r w:rsidRPr="00110ECD">
              <w:rPr>
                <w:szCs w:val="21"/>
              </w:rPr>
              <w:t>通过网络数据包分析工具捕获网络中的数据包，了解网络协议的运行机制。具体包括</w:t>
            </w:r>
            <w:r w:rsidRPr="00110ECD">
              <w:rPr>
                <w:szCs w:val="21"/>
              </w:rPr>
              <w:t>Wireshark</w:t>
            </w:r>
            <w:r w:rsidRPr="00110ECD">
              <w:rPr>
                <w:szCs w:val="21"/>
              </w:rPr>
              <w:t>等软件安装使用、对局域网中各种协议（以太网、</w:t>
            </w:r>
            <w:r w:rsidRPr="00110ECD">
              <w:rPr>
                <w:szCs w:val="21"/>
              </w:rPr>
              <w:t>ARP</w:t>
            </w:r>
            <w:r w:rsidRPr="00110ECD">
              <w:rPr>
                <w:szCs w:val="21"/>
              </w:rPr>
              <w:t>、</w:t>
            </w:r>
            <w:r w:rsidRPr="00110ECD">
              <w:rPr>
                <w:szCs w:val="21"/>
              </w:rPr>
              <w:t>IP</w:t>
            </w:r>
            <w:r w:rsidRPr="00110ECD">
              <w:rPr>
                <w:szCs w:val="21"/>
              </w:rPr>
              <w:t>、</w:t>
            </w:r>
            <w:r w:rsidRPr="00110ECD">
              <w:rPr>
                <w:szCs w:val="21"/>
              </w:rPr>
              <w:t>ICMP</w:t>
            </w:r>
            <w:r w:rsidRPr="00110ECD">
              <w:rPr>
                <w:szCs w:val="21"/>
              </w:rPr>
              <w:t>、</w:t>
            </w:r>
            <w:r w:rsidRPr="00110ECD">
              <w:rPr>
                <w:szCs w:val="21"/>
              </w:rPr>
              <w:t>UDP</w:t>
            </w:r>
            <w:r w:rsidRPr="00110ECD">
              <w:rPr>
                <w:szCs w:val="21"/>
              </w:rPr>
              <w:t>、</w:t>
            </w:r>
            <w:r w:rsidRPr="00110ECD">
              <w:rPr>
                <w:szCs w:val="21"/>
              </w:rPr>
              <w:t>TCP</w:t>
            </w:r>
            <w:r w:rsidRPr="00110ECD">
              <w:rPr>
                <w:szCs w:val="21"/>
              </w:rPr>
              <w:t>、</w:t>
            </w:r>
            <w:r w:rsidRPr="00110ECD">
              <w:rPr>
                <w:szCs w:val="21"/>
              </w:rPr>
              <w:t>HTTP</w:t>
            </w:r>
            <w:r w:rsidRPr="00110ECD">
              <w:rPr>
                <w:szCs w:val="21"/>
              </w:rPr>
              <w:t>等）的数据包进行解析、对网络协议数据包结构和工作过程的理解</w:t>
            </w:r>
            <w:r>
              <w:rPr>
                <w:rFonts w:hint="eastAsia"/>
                <w:szCs w:val="21"/>
              </w:rPr>
              <w:t>，对常见网络故障现象进行分析和解决</w:t>
            </w:r>
            <w:r w:rsidRPr="00110ECD">
              <w:rPr>
                <w:szCs w:val="21"/>
              </w:rPr>
              <w:t>。</w:t>
            </w:r>
          </w:p>
        </w:tc>
        <w:tc>
          <w:tcPr>
            <w:tcW w:w="392" w:type="pct"/>
            <w:shd w:val="clear" w:color="auto" w:fill="auto"/>
            <w:vAlign w:val="center"/>
          </w:tcPr>
          <w:p w14:paraId="1BDC2CEE" w14:textId="77777777" w:rsidR="0003551E" w:rsidRPr="00110ECD" w:rsidRDefault="0003551E" w:rsidP="00DD1772">
            <w:pPr>
              <w:spacing w:line="320" w:lineRule="exact"/>
              <w:jc w:val="center"/>
              <w:rPr>
                <w:szCs w:val="21"/>
              </w:rPr>
            </w:pPr>
            <w:r w:rsidRPr="00110ECD">
              <w:rPr>
                <w:szCs w:val="21"/>
              </w:rPr>
              <w:t>掌握</w:t>
            </w:r>
          </w:p>
        </w:tc>
        <w:tc>
          <w:tcPr>
            <w:tcW w:w="392" w:type="pct"/>
            <w:shd w:val="clear" w:color="auto" w:fill="auto"/>
            <w:vAlign w:val="center"/>
          </w:tcPr>
          <w:p w14:paraId="68B470DD" w14:textId="77777777" w:rsidR="0003551E" w:rsidRPr="00110ECD" w:rsidRDefault="0003551E" w:rsidP="00DD1772">
            <w:pPr>
              <w:spacing w:line="320" w:lineRule="exact"/>
              <w:jc w:val="center"/>
              <w:rPr>
                <w:szCs w:val="21"/>
              </w:rPr>
            </w:pPr>
            <w:r w:rsidRPr="00110ECD">
              <w:rPr>
                <w:szCs w:val="21"/>
              </w:rPr>
              <w:t>6</w:t>
            </w:r>
          </w:p>
        </w:tc>
        <w:tc>
          <w:tcPr>
            <w:tcW w:w="625" w:type="pct"/>
            <w:shd w:val="clear" w:color="auto" w:fill="auto"/>
            <w:vAlign w:val="center"/>
          </w:tcPr>
          <w:p w14:paraId="6D5AB648" w14:textId="77777777" w:rsidR="0003551E" w:rsidRPr="00110ECD" w:rsidRDefault="0003551E" w:rsidP="00DD1772">
            <w:pPr>
              <w:spacing w:line="320" w:lineRule="exact"/>
              <w:jc w:val="center"/>
              <w:rPr>
                <w:szCs w:val="21"/>
              </w:rPr>
            </w:pPr>
            <w:r>
              <w:rPr>
                <w:szCs w:val="21"/>
              </w:rPr>
              <w:t xml:space="preserve">1, </w:t>
            </w:r>
            <w:r w:rsidRPr="00110ECD">
              <w:rPr>
                <w:szCs w:val="21"/>
              </w:rPr>
              <w:t>2</w:t>
            </w:r>
          </w:p>
        </w:tc>
      </w:tr>
      <w:tr w:rsidR="0003551E" w:rsidRPr="00110ECD" w14:paraId="7CB3E87D" w14:textId="77777777" w:rsidTr="00DD1772">
        <w:trPr>
          <w:trHeight w:val="1640"/>
        </w:trPr>
        <w:tc>
          <w:tcPr>
            <w:tcW w:w="404" w:type="pct"/>
            <w:shd w:val="clear" w:color="auto" w:fill="auto"/>
            <w:vAlign w:val="center"/>
          </w:tcPr>
          <w:p w14:paraId="19FE5B69" w14:textId="77777777" w:rsidR="0003551E" w:rsidRPr="00110ECD" w:rsidRDefault="0003551E" w:rsidP="00DD1772">
            <w:pPr>
              <w:spacing w:line="320" w:lineRule="exact"/>
              <w:jc w:val="center"/>
              <w:rPr>
                <w:szCs w:val="21"/>
              </w:rPr>
            </w:pPr>
            <w:r w:rsidRPr="00110ECD">
              <w:rPr>
                <w:szCs w:val="21"/>
              </w:rPr>
              <w:t>3</w:t>
            </w:r>
          </w:p>
        </w:tc>
        <w:tc>
          <w:tcPr>
            <w:tcW w:w="588" w:type="pct"/>
            <w:shd w:val="clear" w:color="auto" w:fill="auto"/>
            <w:vAlign w:val="center"/>
          </w:tcPr>
          <w:p w14:paraId="4E059A6B" w14:textId="77777777" w:rsidR="0003551E" w:rsidRPr="00110ECD" w:rsidRDefault="0003551E" w:rsidP="00DD1772">
            <w:pPr>
              <w:spacing w:line="320" w:lineRule="exact"/>
              <w:rPr>
                <w:szCs w:val="21"/>
              </w:rPr>
            </w:pPr>
            <w:r w:rsidRPr="00110ECD">
              <w:rPr>
                <w:szCs w:val="21"/>
              </w:rPr>
              <w:t>网络应用编程实验</w:t>
            </w:r>
          </w:p>
        </w:tc>
        <w:tc>
          <w:tcPr>
            <w:tcW w:w="2599" w:type="pct"/>
            <w:shd w:val="clear" w:color="auto" w:fill="auto"/>
            <w:vAlign w:val="center"/>
          </w:tcPr>
          <w:p w14:paraId="4801DB74" w14:textId="77777777" w:rsidR="0003551E" w:rsidRPr="00110ECD" w:rsidRDefault="0003551E" w:rsidP="00DD1772">
            <w:pPr>
              <w:spacing w:line="320" w:lineRule="exact"/>
              <w:rPr>
                <w:szCs w:val="21"/>
              </w:rPr>
            </w:pPr>
            <w:r w:rsidRPr="00110ECD">
              <w:rPr>
                <w:szCs w:val="21"/>
              </w:rPr>
              <w:t>设计并实现数据链路层、网络层、传输层、应用层的常见协议和应用。具体包括以太网</w:t>
            </w:r>
            <w:r w:rsidRPr="00110ECD">
              <w:rPr>
                <w:szCs w:val="21"/>
              </w:rPr>
              <w:t>ARP</w:t>
            </w:r>
            <w:r w:rsidRPr="00110ECD">
              <w:rPr>
                <w:szCs w:val="21"/>
              </w:rPr>
              <w:t>请求发送程序及响应分析程序、</w:t>
            </w:r>
            <w:r w:rsidRPr="00110ECD">
              <w:rPr>
                <w:szCs w:val="21"/>
              </w:rPr>
              <w:t>PING</w:t>
            </w:r>
            <w:r w:rsidRPr="00110ECD">
              <w:rPr>
                <w:szCs w:val="21"/>
              </w:rPr>
              <w:t>程序、</w:t>
            </w:r>
            <w:r w:rsidRPr="00110ECD">
              <w:rPr>
                <w:szCs w:val="21"/>
              </w:rPr>
              <w:t>TCP/UDP</w:t>
            </w:r>
            <w:r w:rsidRPr="00110ECD">
              <w:rPr>
                <w:szCs w:val="21"/>
              </w:rPr>
              <w:t>客户端</w:t>
            </w:r>
            <w:r w:rsidRPr="00110ECD">
              <w:rPr>
                <w:szCs w:val="21"/>
              </w:rPr>
              <w:t>/</w:t>
            </w:r>
            <w:r w:rsidRPr="00110ECD">
              <w:rPr>
                <w:szCs w:val="21"/>
              </w:rPr>
              <w:t>服务器程序、利用</w:t>
            </w:r>
            <w:r w:rsidRPr="00110ECD">
              <w:rPr>
                <w:szCs w:val="21"/>
              </w:rPr>
              <w:t>FTP</w:t>
            </w:r>
            <w:r w:rsidRPr="00110ECD">
              <w:rPr>
                <w:szCs w:val="21"/>
              </w:rPr>
              <w:t>，</w:t>
            </w:r>
            <w:r w:rsidRPr="00110ECD">
              <w:rPr>
                <w:szCs w:val="21"/>
              </w:rPr>
              <w:t>HTTP</w:t>
            </w:r>
            <w:r w:rsidRPr="00110ECD">
              <w:rPr>
                <w:szCs w:val="21"/>
              </w:rPr>
              <w:t>等协议搭建常见网络应用平台（</w:t>
            </w:r>
            <w:r w:rsidRPr="00110ECD">
              <w:rPr>
                <w:szCs w:val="21"/>
              </w:rPr>
              <w:t>WEB</w:t>
            </w:r>
            <w:r w:rsidRPr="00110ECD">
              <w:rPr>
                <w:szCs w:val="21"/>
              </w:rPr>
              <w:t>）。</w:t>
            </w:r>
          </w:p>
        </w:tc>
        <w:tc>
          <w:tcPr>
            <w:tcW w:w="392" w:type="pct"/>
            <w:shd w:val="clear" w:color="auto" w:fill="auto"/>
            <w:vAlign w:val="center"/>
          </w:tcPr>
          <w:p w14:paraId="0A4CD027" w14:textId="77777777" w:rsidR="0003551E" w:rsidRPr="00110ECD" w:rsidRDefault="0003551E" w:rsidP="00DD1772">
            <w:pPr>
              <w:spacing w:line="320" w:lineRule="exact"/>
              <w:jc w:val="center"/>
              <w:rPr>
                <w:szCs w:val="21"/>
              </w:rPr>
            </w:pPr>
            <w:r w:rsidRPr="00110ECD">
              <w:rPr>
                <w:szCs w:val="21"/>
              </w:rPr>
              <w:t>掌握</w:t>
            </w:r>
          </w:p>
        </w:tc>
        <w:tc>
          <w:tcPr>
            <w:tcW w:w="392" w:type="pct"/>
            <w:shd w:val="clear" w:color="auto" w:fill="auto"/>
            <w:vAlign w:val="center"/>
          </w:tcPr>
          <w:p w14:paraId="3FDA27EF" w14:textId="77777777" w:rsidR="0003551E" w:rsidRPr="00110ECD" w:rsidRDefault="0003551E" w:rsidP="00DD1772">
            <w:pPr>
              <w:spacing w:line="320" w:lineRule="exact"/>
              <w:jc w:val="center"/>
              <w:rPr>
                <w:szCs w:val="21"/>
              </w:rPr>
            </w:pPr>
            <w:r w:rsidRPr="00110ECD">
              <w:rPr>
                <w:szCs w:val="21"/>
              </w:rPr>
              <w:t>16</w:t>
            </w:r>
          </w:p>
        </w:tc>
        <w:tc>
          <w:tcPr>
            <w:tcW w:w="625" w:type="pct"/>
            <w:shd w:val="clear" w:color="auto" w:fill="auto"/>
            <w:vAlign w:val="center"/>
          </w:tcPr>
          <w:p w14:paraId="2F3AC568" w14:textId="77777777" w:rsidR="0003551E" w:rsidRPr="00110ECD" w:rsidRDefault="0003551E" w:rsidP="00DD1772">
            <w:pPr>
              <w:spacing w:line="320" w:lineRule="exact"/>
              <w:jc w:val="center"/>
              <w:rPr>
                <w:szCs w:val="21"/>
              </w:rPr>
            </w:pPr>
            <w:r w:rsidRPr="00110ECD">
              <w:rPr>
                <w:szCs w:val="21"/>
              </w:rPr>
              <w:t>2,</w:t>
            </w:r>
            <w:r>
              <w:rPr>
                <w:szCs w:val="21"/>
              </w:rPr>
              <w:t xml:space="preserve"> 3</w:t>
            </w:r>
          </w:p>
        </w:tc>
      </w:tr>
      <w:tr w:rsidR="0003551E" w:rsidRPr="00110ECD" w14:paraId="65C3137B" w14:textId="77777777" w:rsidTr="00DD1772">
        <w:trPr>
          <w:trHeight w:val="1310"/>
        </w:trPr>
        <w:tc>
          <w:tcPr>
            <w:tcW w:w="404" w:type="pct"/>
            <w:shd w:val="clear" w:color="auto" w:fill="auto"/>
            <w:vAlign w:val="center"/>
          </w:tcPr>
          <w:p w14:paraId="1CEB0F14" w14:textId="77777777" w:rsidR="0003551E" w:rsidRPr="00110ECD" w:rsidRDefault="0003551E" w:rsidP="00DD1772">
            <w:pPr>
              <w:spacing w:line="320" w:lineRule="exact"/>
              <w:jc w:val="center"/>
              <w:rPr>
                <w:szCs w:val="21"/>
              </w:rPr>
            </w:pPr>
            <w:r w:rsidRPr="00110ECD">
              <w:rPr>
                <w:szCs w:val="21"/>
              </w:rPr>
              <w:t>4</w:t>
            </w:r>
          </w:p>
        </w:tc>
        <w:tc>
          <w:tcPr>
            <w:tcW w:w="588" w:type="pct"/>
            <w:shd w:val="clear" w:color="auto" w:fill="auto"/>
            <w:vAlign w:val="center"/>
          </w:tcPr>
          <w:p w14:paraId="00AE3BED" w14:textId="77777777" w:rsidR="0003551E" w:rsidRPr="00110ECD" w:rsidRDefault="0003551E" w:rsidP="00DD1772">
            <w:pPr>
              <w:spacing w:line="320" w:lineRule="exact"/>
              <w:rPr>
                <w:szCs w:val="21"/>
              </w:rPr>
            </w:pPr>
            <w:r w:rsidRPr="00110ECD">
              <w:rPr>
                <w:szCs w:val="21"/>
              </w:rPr>
              <w:t>未来网络探索实验</w:t>
            </w:r>
          </w:p>
        </w:tc>
        <w:tc>
          <w:tcPr>
            <w:tcW w:w="2599" w:type="pct"/>
            <w:shd w:val="clear" w:color="auto" w:fill="auto"/>
            <w:vAlign w:val="center"/>
          </w:tcPr>
          <w:p w14:paraId="373D956A" w14:textId="77777777" w:rsidR="0003551E" w:rsidRPr="00110ECD" w:rsidRDefault="0003551E" w:rsidP="00DD1772">
            <w:pPr>
              <w:spacing w:line="320" w:lineRule="exact"/>
              <w:rPr>
                <w:szCs w:val="21"/>
              </w:rPr>
            </w:pPr>
            <w:r w:rsidRPr="00110ECD">
              <w:rPr>
                <w:szCs w:val="21"/>
              </w:rPr>
              <w:t>学习未来互联网基本设计原理及方法，在开源环境或仿真环境下完成新兴网络技术的试验与验证。具体包括软件定义网络（</w:t>
            </w:r>
            <w:r w:rsidRPr="00110ECD">
              <w:rPr>
                <w:szCs w:val="21"/>
              </w:rPr>
              <w:t>SDN</w:t>
            </w:r>
            <w:r w:rsidRPr="00110ECD">
              <w:rPr>
                <w:szCs w:val="21"/>
              </w:rPr>
              <w:t>）、网络功能虚拟化（</w:t>
            </w:r>
            <w:r w:rsidRPr="00110ECD">
              <w:rPr>
                <w:szCs w:val="21"/>
              </w:rPr>
              <w:t>NFV</w:t>
            </w:r>
            <w:r w:rsidRPr="00110ECD">
              <w:rPr>
                <w:szCs w:val="21"/>
              </w:rPr>
              <w:t>）、内容中心网络（</w:t>
            </w:r>
            <w:r w:rsidRPr="00110ECD">
              <w:rPr>
                <w:szCs w:val="21"/>
              </w:rPr>
              <w:t>CCN</w:t>
            </w:r>
            <w:r w:rsidRPr="00110ECD">
              <w:rPr>
                <w:szCs w:val="21"/>
              </w:rPr>
              <w:t>）、命名数据网络（</w:t>
            </w:r>
            <w:r w:rsidRPr="00110ECD">
              <w:rPr>
                <w:szCs w:val="21"/>
              </w:rPr>
              <w:t>NDN</w:t>
            </w:r>
            <w:r w:rsidRPr="00110ECD">
              <w:rPr>
                <w:szCs w:val="21"/>
              </w:rPr>
              <w:t>）等基本功能实现。</w:t>
            </w:r>
          </w:p>
        </w:tc>
        <w:tc>
          <w:tcPr>
            <w:tcW w:w="392" w:type="pct"/>
            <w:shd w:val="clear" w:color="auto" w:fill="auto"/>
            <w:vAlign w:val="center"/>
          </w:tcPr>
          <w:p w14:paraId="5099E4B1" w14:textId="77777777" w:rsidR="0003551E" w:rsidRPr="00110ECD" w:rsidRDefault="0003551E" w:rsidP="00DD1772">
            <w:pPr>
              <w:spacing w:line="320" w:lineRule="exact"/>
              <w:jc w:val="center"/>
              <w:rPr>
                <w:szCs w:val="21"/>
              </w:rPr>
            </w:pPr>
            <w:r w:rsidRPr="00110ECD">
              <w:rPr>
                <w:szCs w:val="21"/>
              </w:rPr>
              <w:t>掌握</w:t>
            </w:r>
          </w:p>
        </w:tc>
        <w:tc>
          <w:tcPr>
            <w:tcW w:w="392" w:type="pct"/>
            <w:shd w:val="clear" w:color="auto" w:fill="auto"/>
            <w:vAlign w:val="center"/>
          </w:tcPr>
          <w:p w14:paraId="3AE72FCB" w14:textId="77777777" w:rsidR="0003551E" w:rsidRPr="00110ECD" w:rsidRDefault="0003551E" w:rsidP="00DD1772">
            <w:pPr>
              <w:spacing w:line="320" w:lineRule="exact"/>
              <w:jc w:val="center"/>
              <w:rPr>
                <w:szCs w:val="21"/>
              </w:rPr>
            </w:pPr>
            <w:r w:rsidRPr="00110ECD">
              <w:rPr>
                <w:szCs w:val="21"/>
              </w:rPr>
              <w:t>6</w:t>
            </w:r>
          </w:p>
        </w:tc>
        <w:tc>
          <w:tcPr>
            <w:tcW w:w="625" w:type="pct"/>
            <w:shd w:val="clear" w:color="auto" w:fill="auto"/>
            <w:vAlign w:val="center"/>
          </w:tcPr>
          <w:p w14:paraId="52216240" w14:textId="77777777" w:rsidR="0003551E" w:rsidRPr="00110ECD" w:rsidRDefault="0003551E" w:rsidP="00DD1772">
            <w:pPr>
              <w:spacing w:line="320" w:lineRule="exact"/>
              <w:jc w:val="center"/>
              <w:rPr>
                <w:szCs w:val="21"/>
              </w:rPr>
            </w:pPr>
            <w:r>
              <w:rPr>
                <w:szCs w:val="21"/>
              </w:rPr>
              <w:t>3</w:t>
            </w:r>
          </w:p>
        </w:tc>
      </w:tr>
    </w:tbl>
    <w:p w14:paraId="07CF348C" w14:textId="77777777" w:rsidR="0003551E" w:rsidRPr="00E21D7B" w:rsidRDefault="0003551E" w:rsidP="0003551E">
      <w:pPr>
        <w:spacing w:beforeLines="50" w:before="156" w:afterLines="50" w:after="156" w:line="320" w:lineRule="exact"/>
        <w:rPr>
          <w:b/>
        </w:rPr>
      </w:pPr>
      <w:r w:rsidRPr="00E21D7B">
        <w:rPr>
          <w:rFonts w:hint="eastAsia"/>
          <w:b/>
        </w:rPr>
        <w:t>五</w:t>
      </w:r>
      <w:r>
        <w:rPr>
          <w:rFonts w:hint="eastAsia"/>
          <w:b/>
        </w:rPr>
        <w:t>、课程教学方法</w:t>
      </w:r>
    </w:p>
    <w:p w14:paraId="331F90B0" w14:textId="0FF61957" w:rsidR="0003551E" w:rsidRPr="00EC2116" w:rsidRDefault="0003551E" w:rsidP="0003551E">
      <w:pPr>
        <w:spacing w:line="320" w:lineRule="exact"/>
        <w:ind w:firstLineChars="200" w:firstLine="420"/>
      </w:pPr>
      <w:r w:rsidRPr="00EC2116">
        <w:rPr>
          <w:rFonts w:hint="eastAsia"/>
        </w:rPr>
        <w:lastRenderedPageBreak/>
        <w:t>课程教学方式为</w:t>
      </w:r>
      <w:r>
        <w:rPr>
          <w:rFonts w:hint="eastAsia"/>
        </w:rPr>
        <w:t>课堂</w:t>
      </w:r>
      <w:r w:rsidRPr="00EC2116">
        <w:rPr>
          <w:rFonts w:hint="eastAsia"/>
        </w:rPr>
        <w:t>讲授、文献自主学习和小组讨论、</w:t>
      </w:r>
      <w:r>
        <w:rPr>
          <w:rFonts w:hint="eastAsia"/>
        </w:rPr>
        <w:t>实验</w:t>
      </w:r>
      <w:r w:rsidRPr="00EC2116">
        <w:rPr>
          <w:rFonts w:hint="eastAsia"/>
        </w:rPr>
        <w:t>操作、实验报告等有机结合，采用多媒体等辅助教学手段，</w:t>
      </w:r>
      <w:r w:rsidR="00183E8A">
        <w:rPr>
          <w:rFonts w:hint="eastAsia"/>
        </w:rPr>
        <w:t>融入</w:t>
      </w:r>
      <w:proofErr w:type="gramStart"/>
      <w:r w:rsidR="00183E8A">
        <w:rPr>
          <w:rFonts w:hint="eastAsia"/>
        </w:rPr>
        <w:t>课程思政元素</w:t>
      </w:r>
      <w:proofErr w:type="gramEnd"/>
      <w:r w:rsidR="00183E8A">
        <w:rPr>
          <w:rFonts w:hint="eastAsia"/>
        </w:rPr>
        <w:t>，</w:t>
      </w:r>
      <w:r w:rsidRPr="00EC2116">
        <w:rPr>
          <w:rFonts w:hint="eastAsia"/>
        </w:rPr>
        <w:t>达到学生基本掌握本课程理论</w:t>
      </w:r>
      <w:r w:rsidR="00A47902">
        <w:rPr>
          <w:rFonts w:hint="eastAsia"/>
        </w:rPr>
        <w:t>与</w:t>
      </w:r>
      <w:r w:rsidR="00FB31FA">
        <w:rPr>
          <w:rFonts w:hint="eastAsia"/>
        </w:rPr>
        <w:t>工程</w:t>
      </w:r>
      <w:r w:rsidRPr="00EC2116">
        <w:rPr>
          <w:rFonts w:hint="eastAsia"/>
        </w:rPr>
        <w:t>实践的目的。</w:t>
      </w:r>
    </w:p>
    <w:p w14:paraId="5CFE81C2" w14:textId="77777777" w:rsidR="0003551E" w:rsidRPr="00F47B92" w:rsidRDefault="0003551E" w:rsidP="0003551E">
      <w:pPr>
        <w:spacing w:beforeLines="30" w:before="93" w:afterLines="30" w:after="93" w:line="320" w:lineRule="exact"/>
        <w:ind w:firstLineChars="200" w:firstLine="422"/>
        <w:outlineLvl w:val="0"/>
        <w:rPr>
          <w:b/>
          <w:bCs/>
          <w:color w:val="000000"/>
        </w:rPr>
      </w:pPr>
      <w:r>
        <w:rPr>
          <w:rFonts w:hint="eastAsia"/>
          <w:b/>
          <w:bCs/>
          <w:color w:val="000000"/>
        </w:rPr>
        <w:t>（一）课堂</w:t>
      </w:r>
      <w:r w:rsidRPr="00F47B92">
        <w:rPr>
          <w:rFonts w:hint="eastAsia"/>
          <w:b/>
          <w:bCs/>
          <w:color w:val="000000"/>
        </w:rPr>
        <w:t>讲授</w:t>
      </w:r>
    </w:p>
    <w:p w14:paraId="2AC4D6CE" w14:textId="761CDB41" w:rsidR="0003551E" w:rsidRDefault="0003551E" w:rsidP="0003551E">
      <w:pPr>
        <w:spacing w:line="320" w:lineRule="exact"/>
        <w:ind w:firstLineChars="200" w:firstLine="420"/>
      </w:pPr>
      <w:r w:rsidRPr="00EC2116">
        <w:rPr>
          <w:rFonts w:hint="eastAsia"/>
        </w:rPr>
        <w:t>在</w:t>
      </w:r>
      <w:r>
        <w:rPr>
          <w:rFonts w:hint="eastAsia"/>
        </w:rPr>
        <w:t>课堂</w:t>
      </w:r>
      <w:r w:rsidRPr="00EC2116">
        <w:rPr>
          <w:rFonts w:hint="eastAsia"/>
        </w:rPr>
        <w:t>讲授中，讲清基本概念和技术，引导学生对实验内容的总体把握，在掌握实验基本内容和基本方法的基础上，使学生能够对理论实践有全面的理解。利用电子教案和网络实用程序等教学辅助工具，以提高对重点、难点内容的理解与掌握。结合基本概念讲解</w:t>
      </w:r>
      <w:r w:rsidR="00072EEC">
        <w:rPr>
          <w:rFonts w:hint="eastAsia"/>
        </w:rPr>
        <w:t>和实例分析</w:t>
      </w:r>
      <w:r w:rsidRPr="00EC2116">
        <w:rPr>
          <w:rFonts w:hint="eastAsia"/>
        </w:rPr>
        <w:t>，一方面启发学生能够应用</w:t>
      </w:r>
      <w:r w:rsidR="00033993">
        <w:rPr>
          <w:rFonts w:hint="eastAsia"/>
        </w:rPr>
        <w:t>互联</w:t>
      </w:r>
      <w:r w:rsidRPr="00EC2116">
        <w:rPr>
          <w:rFonts w:hint="eastAsia"/>
        </w:rPr>
        <w:t>网络知识，理论联系实际去分析问题</w:t>
      </w:r>
      <w:r w:rsidR="00072EEC">
        <w:rPr>
          <w:rFonts w:hint="eastAsia"/>
        </w:rPr>
        <w:t>和</w:t>
      </w:r>
      <w:r w:rsidRPr="00EC2116">
        <w:rPr>
          <w:rFonts w:hint="eastAsia"/>
        </w:rPr>
        <w:t>解决问题，</w:t>
      </w:r>
      <w:r w:rsidR="00033993">
        <w:rPr>
          <w:rFonts w:hint="eastAsia"/>
        </w:rPr>
        <w:t>另一方面</w:t>
      </w:r>
      <w:r w:rsidR="007C57FD">
        <w:rPr>
          <w:rFonts w:hint="eastAsia"/>
        </w:rPr>
        <w:t>思考</w:t>
      </w:r>
      <w:r w:rsidR="00072EEC">
        <w:rPr>
          <w:rFonts w:hint="eastAsia"/>
        </w:rPr>
        <w:t>当前技术和</w:t>
      </w:r>
      <w:r w:rsidR="007C57FD">
        <w:rPr>
          <w:rFonts w:hint="eastAsia"/>
        </w:rPr>
        <w:t>应用存在的问题</w:t>
      </w:r>
      <w:r w:rsidR="00072EEC">
        <w:rPr>
          <w:rFonts w:hint="eastAsia"/>
        </w:rPr>
        <w:t>，</w:t>
      </w:r>
      <w:r w:rsidR="007C57FD">
        <w:rPr>
          <w:rFonts w:hint="eastAsia"/>
        </w:rPr>
        <w:t>将专业知识</w:t>
      </w:r>
      <w:proofErr w:type="gramStart"/>
      <w:r w:rsidR="007C57FD">
        <w:rPr>
          <w:rFonts w:hint="eastAsia"/>
        </w:rPr>
        <w:t>和思政元素</w:t>
      </w:r>
      <w:proofErr w:type="gramEnd"/>
      <w:r w:rsidR="007C57FD">
        <w:rPr>
          <w:rFonts w:hint="eastAsia"/>
        </w:rPr>
        <w:t>相结合，培养理性怀疑、实践求真的精神，</w:t>
      </w:r>
      <w:r w:rsidR="001C6AF2">
        <w:rPr>
          <w:rFonts w:hint="eastAsia"/>
        </w:rPr>
        <w:t>善于发现、勇于</w:t>
      </w:r>
      <w:r w:rsidR="007C57FD">
        <w:rPr>
          <w:rFonts w:hint="eastAsia"/>
        </w:rPr>
        <w:t>创新</w:t>
      </w:r>
      <w:r w:rsidR="001C6AF2">
        <w:rPr>
          <w:rFonts w:hint="eastAsia"/>
        </w:rPr>
        <w:t>的能力</w:t>
      </w:r>
      <w:r w:rsidRPr="00EC2116">
        <w:rPr>
          <w:rFonts w:hint="eastAsia"/>
        </w:rPr>
        <w:t>。</w:t>
      </w:r>
    </w:p>
    <w:p w14:paraId="4C144506" w14:textId="1D538D6C" w:rsidR="00371767" w:rsidRDefault="00371767" w:rsidP="00371767">
      <w:pPr>
        <w:spacing w:beforeLines="30" w:before="93" w:afterLines="30" w:after="93" w:line="320" w:lineRule="exact"/>
        <w:ind w:firstLineChars="200" w:firstLine="422"/>
        <w:outlineLvl w:val="0"/>
        <w:rPr>
          <w:b/>
          <w:bCs/>
          <w:color w:val="000000"/>
        </w:rPr>
      </w:pPr>
      <w:r w:rsidRPr="00371767">
        <w:rPr>
          <w:rFonts w:hint="eastAsia"/>
          <w:b/>
          <w:bCs/>
          <w:color w:val="000000"/>
        </w:rPr>
        <w:t>（二）课程思政</w:t>
      </w:r>
    </w:p>
    <w:p w14:paraId="45B6D5D3" w14:textId="1BDFECB0" w:rsidR="00DE655F" w:rsidRDefault="00DE655F" w:rsidP="00DE655F">
      <w:pPr>
        <w:spacing w:line="320" w:lineRule="exact"/>
        <w:ind w:firstLineChars="200" w:firstLine="420"/>
      </w:pPr>
      <w:r w:rsidRPr="00DE655F">
        <w:rPr>
          <w:rFonts w:hint="eastAsia"/>
        </w:rPr>
        <w:t>将</w:t>
      </w:r>
      <w:proofErr w:type="gramStart"/>
      <w:r w:rsidRPr="00DE655F">
        <w:rPr>
          <w:rFonts w:hint="eastAsia"/>
        </w:rPr>
        <w:t>课程思政</w:t>
      </w:r>
      <w:r w:rsidR="004A121C">
        <w:rPr>
          <w:rFonts w:hint="eastAsia"/>
        </w:rPr>
        <w:t>元素</w:t>
      </w:r>
      <w:proofErr w:type="gramEnd"/>
      <w:r w:rsidR="00E41454">
        <w:rPr>
          <w:rFonts w:hint="eastAsia"/>
        </w:rPr>
        <w:t>（</w:t>
      </w:r>
      <w:r w:rsidR="00665245">
        <w:rPr>
          <w:rFonts w:hint="eastAsia"/>
        </w:rPr>
        <w:t>如下表所示</w:t>
      </w:r>
      <w:r w:rsidR="00E41454">
        <w:rPr>
          <w:rFonts w:hint="eastAsia"/>
        </w:rPr>
        <w:t>）</w:t>
      </w:r>
      <w:r w:rsidR="004A121C">
        <w:rPr>
          <w:rFonts w:hint="eastAsia"/>
        </w:rPr>
        <w:t>有机融入到相关知识点的教学以及具体的实践环节中，通过教学设计、实例分析、具体实践、讨论交流等方式，</w:t>
      </w:r>
      <w:r w:rsidR="00D9104B">
        <w:rPr>
          <w:rFonts w:hint="eastAsia"/>
        </w:rPr>
        <w:t>使学生</w:t>
      </w:r>
      <w:r w:rsidR="004A121C">
        <w:rPr>
          <w:rFonts w:hint="eastAsia"/>
        </w:rPr>
        <w:t>在进行知识学习，能力培养的同时，</w:t>
      </w:r>
      <w:r w:rsidR="00D9104B">
        <w:rPr>
          <w:rFonts w:hint="eastAsia"/>
        </w:rPr>
        <w:t>激发学习热情，增强创新动力，</w:t>
      </w:r>
      <w:proofErr w:type="gramStart"/>
      <w:r w:rsidR="00D9104B">
        <w:rPr>
          <w:rFonts w:hint="eastAsia"/>
        </w:rPr>
        <w:t>培养家</w:t>
      </w:r>
      <w:proofErr w:type="gramEnd"/>
      <w:r w:rsidR="00D9104B">
        <w:rPr>
          <w:rFonts w:hint="eastAsia"/>
        </w:rPr>
        <w:t>国情怀，真正</w:t>
      </w:r>
      <w:r w:rsidR="00CB3984">
        <w:rPr>
          <w:rFonts w:hint="eastAsia"/>
        </w:rPr>
        <w:t>“润物无声”地</w:t>
      </w:r>
      <w:r w:rsidR="00D9104B">
        <w:rPr>
          <w:rFonts w:hint="eastAsia"/>
        </w:rPr>
        <w:t>实现价值观</w:t>
      </w:r>
      <w:r w:rsidR="00372110">
        <w:rPr>
          <w:rFonts w:hint="eastAsia"/>
        </w:rPr>
        <w:t>的</w:t>
      </w:r>
      <w:r w:rsidR="00D9104B">
        <w:rPr>
          <w:rFonts w:hint="eastAsia"/>
        </w:rPr>
        <w:t>塑造。</w:t>
      </w:r>
    </w:p>
    <w:p w14:paraId="23957D17" w14:textId="0039722B" w:rsidR="00A6423A" w:rsidRDefault="00442F95" w:rsidP="00442F95">
      <w:pPr>
        <w:spacing w:line="320" w:lineRule="exact"/>
        <w:jc w:val="center"/>
      </w:pPr>
      <w:r>
        <w:rPr>
          <w:rFonts w:hint="eastAsia"/>
        </w:rPr>
        <w:t>互联网课程设计</w:t>
      </w:r>
      <w:proofErr w:type="gramStart"/>
      <w:r>
        <w:rPr>
          <w:rFonts w:hint="eastAsia"/>
        </w:rPr>
        <w:t>课程思政案例</w:t>
      </w:r>
      <w:proofErr w:type="gramEnd"/>
    </w:p>
    <w:tbl>
      <w:tblPr>
        <w:tblStyle w:val="a9"/>
        <w:tblW w:w="0" w:type="auto"/>
        <w:jc w:val="center"/>
        <w:tblLook w:val="04A0" w:firstRow="1" w:lastRow="0" w:firstColumn="1" w:lastColumn="0" w:noHBand="0" w:noVBand="1"/>
      </w:tblPr>
      <w:tblGrid>
        <w:gridCol w:w="704"/>
        <w:gridCol w:w="2126"/>
        <w:gridCol w:w="1418"/>
        <w:gridCol w:w="4700"/>
      </w:tblGrid>
      <w:tr w:rsidR="00F34C6E" w14:paraId="2AFFD252" w14:textId="77777777" w:rsidTr="000C4DFC">
        <w:trPr>
          <w:jc w:val="center"/>
        </w:trPr>
        <w:tc>
          <w:tcPr>
            <w:tcW w:w="704" w:type="dxa"/>
          </w:tcPr>
          <w:p w14:paraId="1F6CC96A" w14:textId="05F2D3CA" w:rsidR="00032325" w:rsidRPr="00F34C6E" w:rsidRDefault="00032325" w:rsidP="0047785A">
            <w:pPr>
              <w:jc w:val="center"/>
              <w:rPr>
                <w:rFonts w:ascii="宋体" w:hAnsi="宋体"/>
              </w:rPr>
            </w:pPr>
            <w:r w:rsidRPr="00F34C6E">
              <w:rPr>
                <w:rFonts w:ascii="宋体" w:hAnsi="宋体" w:hint="eastAsia"/>
              </w:rPr>
              <w:t>序号</w:t>
            </w:r>
          </w:p>
        </w:tc>
        <w:tc>
          <w:tcPr>
            <w:tcW w:w="2126" w:type="dxa"/>
          </w:tcPr>
          <w:p w14:paraId="2B779AE9" w14:textId="374DE083" w:rsidR="00032325" w:rsidRPr="00F34C6E" w:rsidRDefault="00032325" w:rsidP="0047785A">
            <w:pPr>
              <w:jc w:val="center"/>
              <w:rPr>
                <w:rFonts w:ascii="宋体" w:hAnsi="宋体"/>
              </w:rPr>
            </w:pPr>
            <w:r w:rsidRPr="00F34C6E">
              <w:rPr>
                <w:rFonts w:ascii="宋体" w:hAnsi="宋体" w:hint="eastAsia"/>
              </w:rPr>
              <w:t>知识单元</w:t>
            </w:r>
          </w:p>
        </w:tc>
        <w:tc>
          <w:tcPr>
            <w:tcW w:w="1418" w:type="dxa"/>
          </w:tcPr>
          <w:p w14:paraId="267EA75A" w14:textId="41AAC972" w:rsidR="00032325" w:rsidRPr="00F34C6E" w:rsidRDefault="00032325" w:rsidP="0047785A">
            <w:pPr>
              <w:jc w:val="center"/>
              <w:rPr>
                <w:rFonts w:ascii="宋体" w:hAnsi="宋体"/>
              </w:rPr>
            </w:pPr>
            <w:r w:rsidRPr="00F34C6E">
              <w:rPr>
                <w:rFonts w:ascii="宋体" w:hAnsi="宋体" w:hint="eastAsia"/>
              </w:rPr>
              <w:t>知识点</w:t>
            </w:r>
          </w:p>
        </w:tc>
        <w:tc>
          <w:tcPr>
            <w:tcW w:w="4700" w:type="dxa"/>
          </w:tcPr>
          <w:p w14:paraId="63E6DED7" w14:textId="0409C67C" w:rsidR="00032325" w:rsidRPr="00F34C6E" w:rsidRDefault="00032325" w:rsidP="0047785A">
            <w:pPr>
              <w:jc w:val="center"/>
              <w:rPr>
                <w:rFonts w:ascii="宋体" w:hAnsi="宋体"/>
              </w:rPr>
            </w:pPr>
            <w:proofErr w:type="gramStart"/>
            <w:r w:rsidRPr="00F34C6E">
              <w:rPr>
                <w:rFonts w:ascii="宋体" w:hAnsi="宋体" w:hint="eastAsia"/>
              </w:rPr>
              <w:t>思政元素</w:t>
            </w:r>
            <w:proofErr w:type="gramEnd"/>
          </w:p>
        </w:tc>
      </w:tr>
      <w:tr w:rsidR="00F34C6E" w14:paraId="7C46F72F" w14:textId="77777777" w:rsidTr="000C4DFC">
        <w:trPr>
          <w:jc w:val="center"/>
        </w:trPr>
        <w:tc>
          <w:tcPr>
            <w:tcW w:w="704" w:type="dxa"/>
          </w:tcPr>
          <w:p w14:paraId="33346310" w14:textId="288E1C22" w:rsidR="00032325" w:rsidRPr="00F34C6E" w:rsidRDefault="00073625" w:rsidP="0047785A">
            <w:pPr>
              <w:jc w:val="center"/>
              <w:rPr>
                <w:rFonts w:ascii="宋体" w:hAnsi="宋体"/>
              </w:rPr>
            </w:pPr>
            <w:r w:rsidRPr="00F34C6E">
              <w:rPr>
                <w:rFonts w:ascii="宋体" w:hAnsi="宋体" w:hint="eastAsia"/>
              </w:rPr>
              <w:t>1</w:t>
            </w:r>
          </w:p>
        </w:tc>
        <w:tc>
          <w:tcPr>
            <w:tcW w:w="2126" w:type="dxa"/>
            <w:vAlign w:val="center"/>
          </w:tcPr>
          <w:p w14:paraId="7BC93D64" w14:textId="507316E7" w:rsidR="00032325" w:rsidRPr="00F34C6E" w:rsidRDefault="00A57B7C" w:rsidP="0047785A">
            <w:pPr>
              <w:jc w:val="center"/>
              <w:rPr>
                <w:rFonts w:ascii="宋体" w:hAnsi="宋体"/>
              </w:rPr>
            </w:pPr>
            <w:r w:rsidRPr="00F34C6E">
              <w:rPr>
                <w:rFonts w:ascii="宋体" w:hAnsi="宋体" w:hint="eastAsia"/>
              </w:rPr>
              <w:t>综合网络设计实验</w:t>
            </w:r>
          </w:p>
        </w:tc>
        <w:tc>
          <w:tcPr>
            <w:tcW w:w="1418" w:type="dxa"/>
            <w:vAlign w:val="center"/>
          </w:tcPr>
          <w:p w14:paraId="72452AB3" w14:textId="4AAFFA1C" w:rsidR="00032325" w:rsidRPr="00F34C6E" w:rsidRDefault="00C40584" w:rsidP="0047785A">
            <w:pPr>
              <w:jc w:val="center"/>
              <w:rPr>
                <w:rFonts w:ascii="宋体" w:hAnsi="宋体"/>
              </w:rPr>
            </w:pPr>
            <w:r w:rsidRPr="00F34C6E">
              <w:rPr>
                <w:rFonts w:ascii="宋体" w:hAnsi="宋体"/>
                <w:szCs w:val="21"/>
              </w:rPr>
              <w:t>域名系统（DNS）</w:t>
            </w:r>
          </w:p>
        </w:tc>
        <w:tc>
          <w:tcPr>
            <w:tcW w:w="4700" w:type="dxa"/>
          </w:tcPr>
          <w:p w14:paraId="6283FB27" w14:textId="4EE9D97F" w:rsidR="00032325" w:rsidRPr="00F34C6E" w:rsidRDefault="00715A87" w:rsidP="0047785A">
            <w:pPr>
              <w:jc w:val="left"/>
              <w:rPr>
                <w:rFonts w:ascii="宋体" w:hAnsi="宋体"/>
              </w:rPr>
            </w:pPr>
            <w:r w:rsidRPr="00F34C6E">
              <w:rPr>
                <w:rFonts w:ascii="宋体" w:hAnsi="宋体" w:hint="eastAsia"/>
              </w:rPr>
              <w:t>[安全意识]</w:t>
            </w:r>
            <w:r w:rsidR="00F34C6E" w:rsidRPr="00F34C6E">
              <w:rPr>
                <w:rFonts w:ascii="宋体" w:hAnsi="宋体" w:hint="eastAsia"/>
              </w:rPr>
              <w:t>当前域名系统的</w:t>
            </w:r>
            <w:proofErr w:type="gramStart"/>
            <w:r w:rsidR="00F34C6E" w:rsidRPr="00F34C6E">
              <w:rPr>
                <w:rFonts w:ascii="宋体" w:hAnsi="宋体" w:hint="eastAsia"/>
              </w:rPr>
              <w:t>根服务</w:t>
            </w:r>
            <w:proofErr w:type="gramEnd"/>
            <w:r w:rsidR="00F34C6E" w:rsidRPr="00F34C6E">
              <w:rPr>
                <w:rFonts w:ascii="宋体" w:hAnsi="宋体" w:hint="eastAsia"/>
              </w:rPr>
              <w:t>部署情况以及作用，分析得出可能的“</w:t>
            </w:r>
            <w:r w:rsidR="009E1652">
              <w:rPr>
                <w:rFonts w:ascii="宋体" w:hAnsi="宋体" w:hint="eastAsia"/>
              </w:rPr>
              <w:t>断</w:t>
            </w:r>
            <w:r w:rsidR="00F34C6E" w:rsidRPr="00F34C6E">
              <w:rPr>
                <w:rFonts w:ascii="宋体" w:hAnsi="宋体" w:hint="eastAsia"/>
              </w:rPr>
              <w:t>网危机”</w:t>
            </w:r>
            <w:r w:rsidR="00F34C6E">
              <w:rPr>
                <w:rFonts w:ascii="宋体" w:hAnsi="宋体" w:hint="eastAsia"/>
              </w:rPr>
              <w:t>，强化安全意识，激发爱国热情</w:t>
            </w:r>
            <w:r w:rsidR="00F34C6E" w:rsidRPr="00F34C6E">
              <w:rPr>
                <w:rFonts w:ascii="宋体" w:hAnsi="宋体" w:hint="eastAsia"/>
              </w:rPr>
              <w:t>。</w:t>
            </w:r>
          </w:p>
        </w:tc>
      </w:tr>
      <w:tr w:rsidR="00F34C6E" w14:paraId="2669B892" w14:textId="77777777" w:rsidTr="000C4DFC">
        <w:trPr>
          <w:jc w:val="center"/>
        </w:trPr>
        <w:tc>
          <w:tcPr>
            <w:tcW w:w="704" w:type="dxa"/>
          </w:tcPr>
          <w:p w14:paraId="4985B51E" w14:textId="6EDA0DA1" w:rsidR="00032325" w:rsidRPr="00F34C6E" w:rsidRDefault="00073625" w:rsidP="0047785A">
            <w:pPr>
              <w:jc w:val="center"/>
              <w:rPr>
                <w:rFonts w:ascii="宋体" w:hAnsi="宋体"/>
              </w:rPr>
            </w:pPr>
            <w:r w:rsidRPr="00F34C6E">
              <w:rPr>
                <w:rFonts w:ascii="宋体" w:hAnsi="宋体" w:hint="eastAsia"/>
              </w:rPr>
              <w:t>2</w:t>
            </w:r>
          </w:p>
        </w:tc>
        <w:tc>
          <w:tcPr>
            <w:tcW w:w="2126" w:type="dxa"/>
            <w:vAlign w:val="center"/>
          </w:tcPr>
          <w:p w14:paraId="2982213B" w14:textId="3FB0B091" w:rsidR="00032325" w:rsidRPr="00F34C6E" w:rsidRDefault="00A57B7C" w:rsidP="0047785A">
            <w:pPr>
              <w:jc w:val="center"/>
              <w:rPr>
                <w:rFonts w:ascii="宋体" w:hAnsi="宋体"/>
              </w:rPr>
            </w:pPr>
            <w:r w:rsidRPr="00F34C6E">
              <w:rPr>
                <w:rFonts w:ascii="宋体" w:hAnsi="宋体"/>
                <w:szCs w:val="21"/>
              </w:rPr>
              <w:t>网络协议分析实验</w:t>
            </w:r>
          </w:p>
        </w:tc>
        <w:tc>
          <w:tcPr>
            <w:tcW w:w="1418" w:type="dxa"/>
            <w:vAlign w:val="center"/>
          </w:tcPr>
          <w:p w14:paraId="0041AC67" w14:textId="2B87CD11" w:rsidR="00032325" w:rsidRPr="00F34C6E" w:rsidRDefault="00297E96" w:rsidP="0047785A">
            <w:pPr>
              <w:jc w:val="center"/>
              <w:rPr>
                <w:rFonts w:ascii="宋体" w:hAnsi="宋体"/>
              </w:rPr>
            </w:pPr>
            <w:r>
              <w:rPr>
                <w:rFonts w:ascii="宋体" w:hAnsi="宋体" w:hint="eastAsia"/>
              </w:rPr>
              <w:t>HTTP协议数据捕获分析</w:t>
            </w:r>
          </w:p>
        </w:tc>
        <w:tc>
          <w:tcPr>
            <w:tcW w:w="4700" w:type="dxa"/>
          </w:tcPr>
          <w:p w14:paraId="727FA855" w14:textId="68E4DB95" w:rsidR="00032325" w:rsidRPr="00F34C6E" w:rsidRDefault="00715A87" w:rsidP="0047785A">
            <w:pPr>
              <w:jc w:val="left"/>
              <w:rPr>
                <w:rFonts w:ascii="宋体" w:hAnsi="宋体"/>
              </w:rPr>
            </w:pPr>
            <w:r w:rsidRPr="00F34C6E">
              <w:rPr>
                <w:rFonts w:ascii="宋体" w:hAnsi="宋体" w:hint="eastAsia"/>
              </w:rPr>
              <w:t>[工程道德]</w:t>
            </w:r>
            <w:r w:rsidR="00FB192F">
              <w:rPr>
                <w:rFonts w:ascii="宋体" w:hAnsi="宋体" w:hint="eastAsia"/>
              </w:rPr>
              <w:t>从捕获数据中分析出用户的收发原始内容以及交互过程，培养学生正确的工程道德观。</w:t>
            </w:r>
          </w:p>
        </w:tc>
      </w:tr>
      <w:tr w:rsidR="00F34C6E" w14:paraId="2134B6EB" w14:textId="77777777" w:rsidTr="000C4DFC">
        <w:trPr>
          <w:jc w:val="center"/>
        </w:trPr>
        <w:tc>
          <w:tcPr>
            <w:tcW w:w="704" w:type="dxa"/>
          </w:tcPr>
          <w:p w14:paraId="40DA8C49" w14:textId="3E49CC0E" w:rsidR="00032325" w:rsidRPr="00F34C6E" w:rsidRDefault="00073625" w:rsidP="0047785A">
            <w:pPr>
              <w:jc w:val="center"/>
              <w:rPr>
                <w:rFonts w:ascii="宋体" w:hAnsi="宋体"/>
              </w:rPr>
            </w:pPr>
            <w:r w:rsidRPr="00F34C6E">
              <w:rPr>
                <w:rFonts w:ascii="宋体" w:hAnsi="宋体" w:hint="eastAsia"/>
              </w:rPr>
              <w:t>3</w:t>
            </w:r>
          </w:p>
        </w:tc>
        <w:tc>
          <w:tcPr>
            <w:tcW w:w="2126" w:type="dxa"/>
            <w:vAlign w:val="center"/>
          </w:tcPr>
          <w:p w14:paraId="1B449ECB" w14:textId="073EFD6D" w:rsidR="00032325" w:rsidRPr="00F34C6E" w:rsidRDefault="00A57B7C" w:rsidP="0047785A">
            <w:pPr>
              <w:jc w:val="center"/>
              <w:rPr>
                <w:rFonts w:ascii="宋体" w:hAnsi="宋体"/>
              </w:rPr>
            </w:pPr>
            <w:r w:rsidRPr="00F34C6E">
              <w:rPr>
                <w:rFonts w:ascii="宋体" w:hAnsi="宋体"/>
                <w:szCs w:val="21"/>
              </w:rPr>
              <w:t>网络应用编程实验</w:t>
            </w:r>
          </w:p>
        </w:tc>
        <w:tc>
          <w:tcPr>
            <w:tcW w:w="1418" w:type="dxa"/>
            <w:vAlign w:val="center"/>
          </w:tcPr>
          <w:p w14:paraId="328C9628" w14:textId="6033BB07" w:rsidR="00032325" w:rsidRPr="00F34C6E" w:rsidRDefault="00297E96" w:rsidP="0047785A">
            <w:pPr>
              <w:jc w:val="center"/>
              <w:rPr>
                <w:rFonts w:ascii="宋体" w:hAnsi="宋体"/>
              </w:rPr>
            </w:pPr>
            <w:r>
              <w:rPr>
                <w:rFonts w:ascii="宋体" w:hAnsi="宋体" w:hint="eastAsia"/>
              </w:rPr>
              <w:t>ARP协议的实现</w:t>
            </w:r>
          </w:p>
        </w:tc>
        <w:tc>
          <w:tcPr>
            <w:tcW w:w="4700" w:type="dxa"/>
          </w:tcPr>
          <w:p w14:paraId="56695026" w14:textId="0CF41059" w:rsidR="00032325" w:rsidRPr="00F34C6E" w:rsidRDefault="00715A87" w:rsidP="0047785A">
            <w:pPr>
              <w:jc w:val="left"/>
              <w:rPr>
                <w:rFonts w:ascii="宋体" w:hAnsi="宋体"/>
              </w:rPr>
            </w:pPr>
            <w:r w:rsidRPr="00F34C6E">
              <w:rPr>
                <w:rFonts w:ascii="宋体" w:hAnsi="宋体" w:hint="eastAsia"/>
              </w:rPr>
              <w:t>[工匠精神]</w:t>
            </w:r>
            <w:r w:rsidR="0090633A">
              <w:rPr>
                <w:rFonts w:ascii="宋体" w:hAnsi="宋体" w:hint="eastAsia"/>
              </w:rPr>
              <w:t>从具体网络程序的开发到系统资源的利用回收，培养学生的开发能力，以及精益求精的工匠精神。</w:t>
            </w:r>
          </w:p>
        </w:tc>
      </w:tr>
      <w:tr w:rsidR="00F34C6E" w14:paraId="4C30C498" w14:textId="77777777" w:rsidTr="000C4DFC">
        <w:trPr>
          <w:jc w:val="center"/>
        </w:trPr>
        <w:tc>
          <w:tcPr>
            <w:tcW w:w="704" w:type="dxa"/>
          </w:tcPr>
          <w:p w14:paraId="7E5A2B89" w14:textId="30260496" w:rsidR="00032325" w:rsidRPr="00F34C6E" w:rsidRDefault="00073625" w:rsidP="0047785A">
            <w:pPr>
              <w:jc w:val="center"/>
              <w:rPr>
                <w:rFonts w:ascii="宋体" w:hAnsi="宋体"/>
              </w:rPr>
            </w:pPr>
            <w:r w:rsidRPr="00F34C6E">
              <w:rPr>
                <w:rFonts w:ascii="宋体" w:hAnsi="宋体" w:hint="eastAsia"/>
              </w:rPr>
              <w:t>4</w:t>
            </w:r>
          </w:p>
        </w:tc>
        <w:tc>
          <w:tcPr>
            <w:tcW w:w="2126" w:type="dxa"/>
            <w:vAlign w:val="center"/>
          </w:tcPr>
          <w:p w14:paraId="644522A0" w14:textId="786CEBB8" w:rsidR="00032325" w:rsidRPr="00F34C6E" w:rsidRDefault="00A57B7C" w:rsidP="0047785A">
            <w:pPr>
              <w:jc w:val="center"/>
              <w:rPr>
                <w:rFonts w:ascii="宋体" w:hAnsi="宋体"/>
              </w:rPr>
            </w:pPr>
            <w:r w:rsidRPr="00F34C6E">
              <w:rPr>
                <w:rFonts w:ascii="宋体" w:hAnsi="宋体"/>
                <w:szCs w:val="21"/>
              </w:rPr>
              <w:t>未来网络探索实验</w:t>
            </w:r>
          </w:p>
        </w:tc>
        <w:tc>
          <w:tcPr>
            <w:tcW w:w="1418" w:type="dxa"/>
            <w:vAlign w:val="center"/>
          </w:tcPr>
          <w:p w14:paraId="4B4E37B4" w14:textId="11AA4A03" w:rsidR="00032325" w:rsidRPr="00F34C6E" w:rsidRDefault="006A7550" w:rsidP="0047785A">
            <w:pPr>
              <w:jc w:val="center"/>
              <w:rPr>
                <w:rFonts w:ascii="宋体" w:hAnsi="宋体"/>
              </w:rPr>
            </w:pPr>
            <w:r w:rsidRPr="000C4DFC">
              <w:rPr>
                <w:rFonts w:ascii="宋体" w:hAnsi="宋体"/>
              </w:rPr>
              <w:t>软件定义网络（SDN）</w:t>
            </w:r>
          </w:p>
        </w:tc>
        <w:tc>
          <w:tcPr>
            <w:tcW w:w="4700" w:type="dxa"/>
          </w:tcPr>
          <w:p w14:paraId="12BBDD98" w14:textId="4AC5211E" w:rsidR="00032325" w:rsidRPr="00F34C6E" w:rsidRDefault="00715A87" w:rsidP="0047785A">
            <w:pPr>
              <w:jc w:val="left"/>
              <w:rPr>
                <w:rFonts w:ascii="宋体" w:hAnsi="宋体"/>
              </w:rPr>
            </w:pPr>
            <w:r w:rsidRPr="00F34C6E">
              <w:rPr>
                <w:rFonts w:ascii="宋体" w:hAnsi="宋体" w:hint="eastAsia"/>
              </w:rPr>
              <w:t>[创新意识]</w:t>
            </w:r>
            <w:r w:rsidR="007708B8">
              <w:rPr>
                <w:rFonts w:ascii="宋体" w:hAnsi="宋体" w:hint="eastAsia"/>
              </w:rPr>
              <w:t>从SDN的架构原理出发，到实际部署和解决的问题分析，强调技术创新的重要性，强化学生的创新意识。</w:t>
            </w:r>
          </w:p>
        </w:tc>
      </w:tr>
    </w:tbl>
    <w:p w14:paraId="36DD8655" w14:textId="77777777" w:rsidR="00442F95" w:rsidRPr="00DE655F" w:rsidRDefault="00442F95" w:rsidP="00442F95">
      <w:pPr>
        <w:spacing w:line="320" w:lineRule="exact"/>
        <w:jc w:val="center"/>
      </w:pPr>
    </w:p>
    <w:p w14:paraId="5C7162D1" w14:textId="41106ACC" w:rsidR="0003551E" w:rsidRPr="006E5E22" w:rsidRDefault="0003551E" w:rsidP="0003551E">
      <w:pPr>
        <w:spacing w:beforeLines="30" w:before="93" w:afterLines="30" w:after="93" w:line="320" w:lineRule="exact"/>
        <w:ind w:firstLineChars="200" w:firstLine="422"/>
        <w:outlineLvl w:val="0"/>
        <w:rPr>
          <w:b/>
          <w:bCs/>
          <w:color w:val="000000"/>
        </w:rPr>
      </w:pPr>
      <w:r>
        <w:rPr>
          <w:rFonts w:hint="eastAsia"/>
          <w:b/>
          <w:bCs/>
          <w:color w:val="000000"/>
        </w:rPr>
        <w:t>（</w:t>
      </w:r>
      <w:r w:rsidR="001A3F11">
        <w:rPr>
          <w:rFonts w:hint="eastAsia"/>
          <w:b/>
          <w:bCs/>
          <w:color w:val="000000"/>
        </w:rPr>
        <w:t>三</w:t>
      </w:r>
      <w:r>
        <w:rPr>
          <w:rFonts w:hint="eastAsia"/>
          <w:b/>
          <w:bCs/>
          <w:color w:val="000000"/>
        </w:rPr>
        <w:t>）</w:t>
      </w:r>
      <w:r w:rsidRPr="006E5E22">
        <w:rPr>
          <w:rFonts w:hint="eastAsia"/>
          <w:b/>
          <w:bCs/>
          <w:color w:val="000000"/>
        </w:rPr>
        <w:t>文献自主学习和小组讨论</w:t>
      </w:r>
    </w:p>
    <w:p w14:paraId="04E8DECB" w14:textId="77777777" w:rsidR="0003551E" w:rsidRPr="00EC2116" w:rsidRDefault="0003551E" w:rsidP="0003551E">
      <w:pPr>
        <w:spacing w:line="320" w:lineRule="exact"/>
        <w:ind w:firstLineChars="200" w:firstLine="420"/>
      </w:pPr>
      <w:r w:rsidRPr="00EC2116">
        <w:rPr>
          <w:rFonts w:hint="eastAsia"/>
        </w:rPr>
        <w:t>在小组讨论中，主要针对课程相关实验内容，教师给出讨论题目，或者同学们可以提出疑难问题，分组分析研究，提出最佳实验方案。课前以小组为单位，以交流协作和相互督促的方式从事预习、准备小组讨论、收集网络资料和交流学习方法等活动，对课程中重点实验内容进行专题研究与讨论，从而激发学生的学习兴趣，主动性、积极性乃至创造性都能较充分的发挥，促进对知识技能的理解与掌握，有利于创新思维与创新能力的形成与发展。</w:t>
      </w:r>
    </w:p>
    <w:p w14:paraId="74B7D6AD" w14:textId="33D38DE9" w:rsidR="0003551E" w:rsidRPr="008B6C7D" w:rsidRDefault="0003551E" w:rsidP="0003551E">
      <w:pPr>
        <w:spacing w:beforeLines="30" w:before="93" w:afterLines="30" w:after="93" w:line="320" w:lineRule="exact"/>
        <w:ind w:firstLineChars="200" w:firstLine="422"/>
        <w:outlineLvl w:val="0"/>
        <w:rPr>
          <w:b/>
          <w:bCs/>
          <w:color w:val="000000"/>
        </w:rPr>
      </w:pPr>
      <w:r>
        <w:rPr>
          <w:rFonts w:hint="eastAsia"/>
          <w:b/>
          <w:bCs/>
          <w:color w:val="000000"/>
        </w:rPr>
        <w:t>（</w:t>
      </w:r>
      <w:r w:rsidR="001A3F11">
        <w:rPr>
          <w:rFonts w:hint="eastAsia"/>
          <w:b/>
          <w:bCs/>
          <w:color w:val="000000"/>
        </w:rPr>
        <w:t>四</w:t>
      </w:r>
      <w:r>
        <w:rPr>
          <w:rFonts w:hint="eastAsia"/>
          <w:b/>
          <w:bCs/>
          <w:color w:val="000000"/>
        </w:rPr>
        <w:t>）</w:t>
      </w:r>
      <w:r w:rsidRPr="008B6C7D">
        <w:rPr>
          <w:rFonts w:hint="eastAsia"/>
          <w:b/>
          <w:bCs/>
          <w:color w:val="000000"/>
        </w:rPr>
        <w:t>课程实验</w:t>
      </w:r>
    </w:p>
    <w:p w14:paraId="4BB3AF3F" w14:textId="77777777" w:rsidR="0003551E" w:rsidRPr="00EC2116" w:rsidRDefault="0003551E" w:rsidP="0003551E">
      <w:pPr>
        <w:spacing w:line="320" w:lineRule="exact"/>
        <w:ind w:firstLineChars="200" w:firstLine="420"/>
      </w:pPr>
      <w:r w:rsidRPr="00EC2116">
        <w:rPr>
          <w:rFonts w:hint="eastAsia"/>
        </w:rPr>
        <w:t>在</w:t>
      </w:r>
      <w:r>
        <w:rPr>
          <w:rFonts w:hint="eastAsia"/>
        </w:rPr>
        <w:t>网络仿真辅助程序</w:t>
      </w:r>
      <w:r w:rsidRPr="00EC2116">
        <w:rPr>
          <w:rFonts w:hint="eastAsia"/>
        </w:rPr>
        <w:t>中进行路由器、交换机等网络设备的基本配置，完成网络规划设计，按需进行总体网络规划（网络拓扑结构图、网络地址分配方案等）。通过网络数据包分析工具捕获网络中的数据包，对局域网中各种协议（以太网、</w:t>
      </w:r>
      <w:r w:rsidRPr="00EC2116">
        <w:rPr>
          <w:rFonts w:hint="eastAsia"/>
        </w:rPr>
        <w:t>ARP</w:t>
      </w:r>
      <w:r w:rsidRPr="00EC2116">
        <w:rPr>
          <w:rFonts w:hint="eastAsia"/>
        </w:rPr>
        <w:t>、</w:t>
      </w:r>
      <w:r w:rsidRPr="00EC2116">
        <w:rPr>
          <w:rFonts w:hint="eastAsia"/>
        </w:rPr>
        <w:t>IP</w:t>
      </w:r>
      <w:r w:rsidRPr="00EC2116">
        <w:rPr>
          <w:rFonts w:hint="eastAsia"/>
        </w:rPr>
        <w:t>、</w:t>
      </w:r>
      <w:r w:rsidRPr="00EC2116">
        <w:rPr>
          <w:rFonts w:hint="eastAsia"/>
        </w:rPr>
        <w:t>ICMP</w:t>
      </w:r>
      <w:r w:rsidRPr="00EC2116">
        <w:rPr>
          <w:rFonts w:hint="eastAsia"/>
        </w:rPr>
        <w:t>、</w:t>
      </w:r>
      <w:r w:rsidRPr="00EC2116">
        <w:rPr>
          <w:rFonts w:hint="eastAsia"/>
        </w:rPr>
        <w:t>UDP</w:t>
      </w:r>
      <w:r w:rsidRPr="00EC2116">
        <w:rPr>
          <w:rFonts w:hint="eastAsia"/>
        </w:rPr>
        <w:t>、</w:t>
      </w:r>
      <w:r w:rsidRPr="00EC2116">
        <w:rPr>
          <w:rFonts w:hint="eastAsia"/>
        </w:rPr>
        <w:t>TCP</w:t>
      </w:r>
      <w:r w:rsidRPr="00EC2116">
        <w:rPr>
          <w:rFonts w:hint="eastAsia"/>
        </w:rPr>
        <w:t>、</w:t>
      </w:r>
      <w:r w:rsidRPr="00EC2116">
        <w:rPr>
          <w:rFonts w:hint="eastAsia"/>
        </w:rPr>
        <w:t>HTTP</w:t>
      </w:r>
      <w:r w:rsidRPr="00EC2116">
        <w:rPr>
          <w:rFonts w:hint="eastAsia"/>
        </w:rPr>
        <w:t>等）的数据包进行解析，了解网络协议的运行机制。设计并实现数据链路层、网络层、传输层、应用层的常见协议和应用，利用</w:t>
      </w:r>
      <w:r w:rsidRPr="00EC2116">
        <w:rPr>
          <w:rFonts w:hint="eastAsia"/>
        </w:rPr>
        <w:t>FTP</w:t>
      </w:r>
      <w:r w:rsidRPr="00EC2116">
        <w:rPr>
          <w:rFonts w:hint="eastAsia"/>
        </w:rPr>
        <w:t>，</w:t>
      </w:r>
      <w:r w:rsidRPr="00EC2116">
        <w:rPr>
          <w:rFonts w:hint="eastAsia"/>
        </w:rPr>
        <w:t>HTTP</w:t>
      </w:r>
      <w:r w:rsidRPr="00EC2116">
        <w:rPr>
          <w:rFonts w:hint="eastAsia"/>
        </w:rPr>
        <w:t>等协议搭建常见网络应用平台（</w:t>
      </w:r>
      <w:r w:rsidRPr="00EC2116">
        <w:rPr>
          <w:rFonts w:hint="eastAsia"/>
        </w:rPr>
        <w:t>WEB</w:t>
      </w:r>
      <w:r w:rsidRPr="00EC2116">
        <w:rPr>
          <w:rFonts w:hint="eastAsia"/>
        </w:rPr>
        <w:t>）。学习未来互联网基本设计原</w:t>
      </w:r>
      <w:r w:rsidRPr="00EC2116">
        <w:rPr>
          <w:rFonts w:hint="eastAsia"/>
        </w:rPr>
        <w:lastRenderedPageBreak/>
        <w:t>理及方法，在开源环境或仿真环境下完成新兴网络技术的试验与验证。</w:t>
      </w:r>
    </w:p>
    <w:p w14:paraId="4756DC3A" w14:textId="27A14207" w:rsidR="0003551E" w:rsidRPr="00634F91" w:rsidRDefault="0003551E" w:rsidP="0003551E">
      <w:pPr>
        <w:spacing w:beforeLines="30" w:before="93" w:afterLines="30" w:after="93" w:line="320" w:lineRule="exact"/>
        <w:ind w:firstLineChars="200" w:firstLine="422"/>
        <w:outlineLvl w:val="0"/>
        <w:rPr>
          <w:b/>
          <w:bCs/>
          <w:color w:val="000000"/>
        </w:rPr>
      </w:pPr>
      <w:r>
        <w:rPr>
          <w:rFonts w:hint="eastAsia"/>
          <w:b/>
          <w:bCs/>
          <w:color w:val="000000"/>
        </w:rPr>
        <w:t>（</w:t>
      </w:r>
      <w:r w:rsidR="001A3F11">
        <w:rPr>
          <w:rFonts w:hint="eastAsia"/>
          <w:b/>
          <w:bCs/>
          <w:color w:val="000000"/>
        </w:rPr>
        <w:t>五</w:t>
      </w:r>
      <w:r>
        <w:rPr>
          <w:rFonts w:hint="eastAsia"/>
          <w:b/>
          <w:bCs/>
          <w:color w:val="000000"/>
        </w:rPr>
        <w:t>）</w:t>
      </w:r>
      <w:r w:rsidRPr="00634F91">
        <w:rPr>
          <w:rFonts w:hint="eastAsia"/>
          <w:b/>
          <w:bCs/>
          <w:color w:val="000000"/>
        </w:rPr>
        <w:t>实验报告</w:t>
      </w:r>
    </w:p>
    <w:p w14:paraId="6A4B7CD4" w14:textId="77777777" w:rsidR="0003551E" w:rsidRPr="00EC2116" w:rsidRDefault="0003551E" w:rsidP="0003551E">
      <w:pPr>
        <w:spacing w:line="320" w:lineRule="exact"/>
        <w:ind w:firstLineChars="200" w:firstLine="420"/>
      </w:pPr>
      <w:r w:rsidRPr="00EC2116">
        <w:rPr>
          <w:rFonts w:hint="eastAsia"/>
        </w:rPr>
        <w:t>学生在进行课程实验后，需完成相关实验报告，主要侧重学生对实验基本内容和基本方法的掌握与应用，以及学生综合能力及分析能力的锻炼，使学生更直观深刻地理解课程设计的内容，并通过综合性实验来提高学生分析问题及解决问题的能力和创新素质，提高对网络概念的理解与掌握。，</w:t>
      </w:r>
      <w:r w:rsidRPr="00EC2116">
        <w:t>培养学生</w:t>
      </w:r>
      <w:r w:rsidRPr="00EC2116">
        <w:rPr>
          <w:rFonts w:hint="eastAsia"/>
        </w:rPr>
        <w:t>主动学习意识和举一反三和探索质疑</w:t>
      </w:r>
      <w:r w:rsidRPr="00EC2116">
        <w:t>的</w:t>
      </w:r>
      <w:r w:rsidRPr="00EC2116">
        <w:rPr>
          <w:rFonts w:hint="eastAsia"/>
        </w:rPr>
        <w:t>思维方式</w:t>
      </w:r>
      <w:r w:rsidRPr="00EC2116">
        <w:t>，锻炼</w:t>
      </w:r>
      <w:r w:rsidRPr="00EC2116">
        <w:rPr>
          <w:rFonts w:hint="eastAsia"/>
        </w:rPr>
        <w:t>学生自主学习能力</w:t>
      </w:r>
      <w:r w:rsidRPr="00EC2116">
        <w:t>。</w:t>
      </w:r>
    </w:p>
    <w:p w14:paraId="6D00B019" w14:textId="77777777" w:rsidR="0003551E" w:rsidRPr="00B275B5" w:rsidRDefault="0003551E" w:rsidP="0003551E">
      <w:pPr>
        <w:spacing w:beforeLines="50" w:before="156" w:afterLines="50" w:after="156" w:line="320" w:lineRule="exact"/>
        <w:rPr>
          <w:b/>
        </w:rPr>
      </w:pPr>
      <w:r w:rsidRPr="00B275B5">
        <w:rPr>
          <w:rFonts w:hint="eastAsia"/>
          <w:b/>
        </w:rPr>
        <w:t>六、课程的考核</w:t>
      </w:r>
    </w:p>
    <w:p w14:paraId="4E709C2D" w14:textId="77777777" w:rsidR="0003551E" w:rsidRPr="006F74EF" w:rsidRDefault="0003551E" w:rsidP="0003551E">
      <w:pPr>
        <w:spacing w:line="320" w:lineRule="exact"/>
        <w:ind w:firstLineChars="200" w:firstLine="420"/>
      </w:pPr>
      <w:r w:rsidRPr="006F74EF">
        <w:t>本课程考核包括作品实物测试、答辩、设计报告评阅、工程职业道德考核四个部分，课程成绩根据这四个部分的成绩综合评定。</w:t>
      </w:r>
    </w:p>
    <w:p w14:paraId="5124562B" w14:textId="5A998B40" w:rsidR="0003551E" w:rsidRPr="000E0885" w:rsidRDefault="000E0885" w:rsidP="000E0885">
      <w:pPr>
        <w:spacing w:beforeLines="30" w:before="93" w:afterLines="30" w:after="93" w:line="320" w:lineRule="exact"/>
        <w:ind w:firstLineChars="200" w:firstLine="422"/>
        <w:outlineLvl w:val="0"/>
        <w:rPr>
          <w:b/>
          <w:bCs/>
          <w:color w:val="000000"/>
        </w:rPr>
      </w:pPr>
      <w:r w:rsidRPr="000E0885">
        <w:rPr>
          <w:rFonts w:hint="eastAsia"/>
          <w:b/>
          <w:bCs/>
          <w:color w:val="000000"/>
        </w:rPr>
        <w:t>（一）</w:t>
      </w:r>
      <w:r w:rsidR="0003551E" w:rsidRPr="000E0885">
        <w:rPr>
          <w:b/>
          <w:bCs/>
          <w:color w:val="000000"/>
        </w:rPr>
        <w:t>实验结果</w:t>
      </w:r>
    </w:p>
    <w:p w14:paraId="7A0A9811" w14:textId="77777777" w:rsidR="0003551E" w:rsidRPr="006F74EF" w:rsidRDefault="0003551E" w:rsidP="0003551E">
      <w:pPr>
        <w:spacing w:line="320" w:lineRule="exact"/>
        <w:ind w:firstLineChars="200" w:firstLine="422"/>
        <w:rPr>
          <w:b/>
        </w:rPr>
      </w:pPr>
      <w:r w:rsidRPr="006F74EF">
        <w:rPr>
          <w:b/>
        </w:rPr>
        <w:t>成绩比重：</w:t>
      </w:r>
      <w:r>
        <w:rPr>
          <w:b/>
        </w:rPr>
        <w:t>4</w:t>
      </w:r>
      <w:r w:rsidRPr="006F74EF">
        <w:rPr>
          <w:b/>
        </w:rPr>
        <w:t>0%</w:t>
      </w:r>
    </w:p>
    <w:p w14:paraId="0378CC53" w14:textId="77777777" w:rsidR="0003551E" w:rsidRPr="006F74EF" w:rsidRDefault="0003551E" w:rsidP="0003551E">
      <w:pPr>
        <w:spacing w:line="320" w:lineRule="exact"/>
        <w:ind w:firstLineChars="200" w:firstLine="422"/>
        <w:rPr>
          <w:b/>
        </w:rPr>
      </w:pPr>
      <w:r w:rsidRPr="006F74EF">
        <w:rPr>
          <w:b/>
        </w:rPr>
        <w:t>对应课程教学目标：</w:t>
      </w:r>
      <w:r w:rsidRPr="006F74EF">
        <w:rPr>
          <w:b/>
        </w:rPr>
        <w:t>1</w:t>
      </w:r>
      <w:r w:rsidRPr="006F74EF">
        <w:rPr>
          <w:b/>
        </w:rPr>
        <w:t>、</w:t>
      </w:r>
      <w:r w:rsidRPr="006F74EF">
        <w:rPr>
          <w:b/>
        </w:rPr>
        <w:t>2</w:t>
      </w:r>
      <w:r>
        <w:rPr>
          <w:rFonts w:hint="eastAsia"/>
          <w:b/>
        </w:rPr>
        <w:t>、</w:t>
      </w:r>
      <w:r>
        <w:rPr>
          <w:rFonts w:hint="eastAsia"/>
          <w:b/>
        </w:rPr>
        <w:t>3</w:t>
      </w:r>
    </w:p>
    <w:p w14:paraId="4C434147" w14:textId="77777777" w:rsidR="0003551E" w:rsidRPr="006F74EF" w:rsidRDefault="0003551E" w:rsidP="0003551E">
      <w:pPr>
        <w:spacing w:line="320" w:lineRule="exact"/>
        <w:ind w:firstLineChars="200" w:firstLine="420"/>
      </w:pPr>
      <w:r w:rsidRPr="006F74EF">
        <w:t>针对不同实验任务中要求的功能和性能指标对实验结果进行测评，同时考虑系统的稳定性、实用性、可操作性等因素给予综合评价。本项满分原则上为</w:t>
      </w:r>
      <w:r w:rsidRPr="006F74EF">
        <w:t>100</w:t>
      </w:r>
      <w:r w:rsidRPr="006F74EF">
        <w:t>分，另设扩展功能附加分，根据学生对于基本实验内容的扩展方式、扩展程度等进行附加调整。题目中也可设置其他加分项，学生如在达到题目基本要求和提高要求的基础上，在成本控制、理论创新、性能指标、节能减排等方面做出了有意义的工作并取得明显效果，可适当额外加分，加分可不受满分</w:t>
      </w:r>
      <w:r w:rsidRPr="006F74EF">
        <w:t>100</w:t>
      </w:r>
      <w:r w:rsidRPr="006F74EF">
        <w:t>分的限制。</w:t>
      </w:r>
    </w:p>
    <w:p w14:paraId="4B2C1251" w14:textId="59659EDF" w:rsidR="0003551E" w:rsidRPr="009E21F3" w:rsidRDefault="000E0885" w:rsidP="009E21F3">
      <w:pPr>
        <w:spacing w:beforeLines="30" w:before="93" w:afterLines="30" w:after="93" w:line="320" w:lineRule="exact"/>
        <w:ind w:firstLineChars="200" w:firstLine="422"/>
        <w:outlineLvl w:val="0"/>
        <w:rPr>
          <w:b/>
          <w:bCs/>
          <w:color w:val="000000"/>
        </w:rPr>
      </w:pPr>
      <w:r w:rsidRPr="009E21F3">
        <w:rPr>
          <w:rFonts w:hint="eastAsia"/>
          <w:b/>
          <w:bCs/>
          <w:color w:val="000000"/>
        </w:rPr>
        <w:t>（二）</w:t>
      </w:r>
      <w:r w:rsidR="0003551E" w:rsidRPr="009E21F3">
        <w:rPr>
          <w:b/>
          <w:bCs/>
          <w:color w:val="000000"/>
        </w:rPr>
        <w:t>现场答辩</w:t>
      </w:r>
    </w:p>
    <w:p w14:paraId="74C778E0" w14:textId="77777777" w:rsidR="0003551E" w:rsidRPr="006F74EF" w:rsidRDefault="0003551E" w:rsidP="0003551E">
      <w:pPr>
        <w:spacing w:line="320" w:lineRule="exact"/>
        <w:ind w:firstLineChars="200" w:firstLine="422"/>
        <w:rPr>
          <w:b/>
        </w:rPr>
      </w:pPr>
      <w:r w:rsidRPr="006F74EF">
        <w:rPr>
          <w:b/>
        </w:rPr>
        <w:t>成绩比重：</w:t>
      </w:r>
      <w:r>
        <w:rPr>
          <w:b/>
        </w:rPr>
        <w:t>2</w:t>
      </w:r>
      <w:r w:rsidRPr="006F74EF">
        <w:rPr>
          <w:b/>
        </w:rPr>
        <w:t>0%</w:t>
      </w:r>
    </w:p>
    <w:p w14:paraId="23752635" w14:textId="77777777" w:rsidR="0003551E" w:rsidRPr="006F74EF" w:rsidRDefault="0003551E" w:rsidP="0003551E">
      <w:pPr>
        <w:spacing w:line="320" w:lineRule="exact"/>
        <w:ind w:firstLineChars="200" w:firstLine="422"/>
        <w:rPr>
          <w:b/>
        </w:rPr>
      </w:pPr>
      <w:r w:rsidRPr="006F74EF">
        <w:rPr>
          <w:b/>
        </w:rPr>
        <w:t>对应课程教学目标：</w:t>
      </w:r>
      <w:r w:rsidRPr="006F74EF">
        <w:rPr>
          <w:b/>
        </w:rPr>
        <w:t>1</w:t>
      </w:r>
      <w:r w:rsidRPr="006F74EF">
        <w:rPr>
          <w:b/>
        </w:rPr>
        <w:t>、</w:t>
      </w:r>
      <w:r w:rsidRPr="006F74EF">
        <w:rPr>
          <w:b/>
        </w:rPr>
        <w:t>2</w:t>
      </w:r>
      <w:r w:rsidRPr="006F74EF">
        <w:rPr>
          <w:b/>
        </w:rPr>
        <w:t>、</w:t>
      </w:r>
      <w:r w:rsidRPr="006F74EF">
        <w:rPr>
          <w:b/>
        </w:rPr>
        <w:t>3</w:t>
      </w:r>
    </w:p>
    <w:p w14:paraId="60478A68" w14:textId="77777777" w:rsidR="0003551E" w:rsidRPr="006F74EF" w:rsidRDefault="0003551E" w:rsidP="0003551E">
      <w:pPr>
        <w:spacing w:line="320" w:lineRule="exact"/>
        <w:ind w:firstLineChars="200" w:firstLine="420"/>
      </w:pPr>
      <w:r w:rsidRPr="006F74EF">
        <w:t>针对实验完成过程中涉及到的背景技术、协议原理、方案优化、团队合作等方面内容向小组中的每个学生提出问题，进行答辩，并给予评价。</w:t>
      </w:r>
    </w:p>
    <w:p w14:paraId="339598BD" w14:textId="77777777" w:rsidR="0003551E" w:rsidRPr="006F74EF" w:rsidRDefault="0003551E" w:rsidP="0003551E">
      <w:pPr>
        <w:spacing w:line="320" w:lineRule="exact"/>
        <w:ind w:firstLineChars="200" w:firstLine="420"/>
      </w:pPr>
      <w:r w:rsidRPr="006F74EF">
        <w:t>本项满分为</w:t>
      </w:r>
      <w:r w:rsidRPr="006F74EF">
        <w:t>100</w:t>
      </w:r>
      <w:r w:rsidRPr="006F74EF">
        <w:t>分，答辩时应包括以下几个方面的问题：</w:t>
      </w:r>
    </w:p>
    <w:p w14:paraId="0D116627" w14:textId="77777777" w:rsidR="0003551E" w:rsidRPr="006F74EF" w:rsidRDefault="0003551E" w:rsidP="0003551E">
      <w:pPr>
        <w:spacing w:line="320" w:lineRule="exact"/>
        <w:ind w:firstLineChars="200" w:firstLine="420"/>
      </w:pPr>
      <w:r w:rsidRPr="006F74EF">
        <w:t>（</w:t>
      </w:r>
      <w:r w:rsidRPr="006F74EF">
        <w:t>1</w:t>
      </w:r>
      <w:r w:rsidRPr="006F74EF">
        <w:t>）实验整体的设计思路、基本原理等。</w:t>
      </w:r>
    </w:p>
    <w:p w14:paraId="6F889153" w14:textId="77777777" w:rsidR="0003551E" w:rsidRPr="006F74EF" w:rsidRDefault="0003551E" w:rsidP="0003551E">
      <w:pPr>
        <w:spacing w:line="320" w:lineRule="exact"/>
        <w:ind w:firstLineChars="200" w:firstLine="420"/>
      </w:pPr>
      <w:r w:rsidRPr="006F74EF">
        <w:t>（</w:t>
      </w:r>
      <w:r w:rsidRPr="006F74EF">
        <w:t>2</w:t>
      </w:r>
      <w:r w:rsidRPr="006F74EF">
        <w:t>）实验设计方案的评估选择依据（包括技术因素、成本因素、安全及环境因素等）。</w:t>
      </w:r>
    </w:p>
    <w:p w14:paraId="653C0EF7" w14:textId="77777777" w:rsidR="0003551E" w:rsidRPr="006F74EF" w:rsidRDefault="0003551E" w:rsidP="0003551E">
      <w:pPr>
        <w:spacing w:line="320" w:lineRule="exact"/>
        <w:ind w:firstLineChars="200" w:firstLine="420"/>
      </w:pPr>
      <w:r w:rsidRPr="006F74EF">
        <w:t>（</w:t>
      </w:r>
      <w:r w:rsidRPr="006F74EF">
        <w:t>3</w:t>
      </w:r>
      <w:r w:rsidRPr="006F74EF">
        <w:t>）对照程序代码或功能模块指出本人在实验过程中所完成的工作，说明团队合作情况。</w:t>
      </w:r>
    </w:p>
    <w:p w14:paraId="4C1716A3" w14:textId="77777777" w:rsidR="0003551E" w:rsidRPr="006F74EF" w:rsidRDefault="0003551E" w:rsidP="0003551E">
      <w:pPr>
        <w:spacing w:line="320" w:lineRule="exact"/>
        <w:ind w:firstLineChars="200" w:firstLine="420"/>
      </w:pPr>
      <w:r w:rsidRPr="006F74EF">
        <w:t>（</w:t>
      </w:r>
      <w:r w:rsidRPr="006F74EF">
        <w:t>4</w:t>
      </w:r>
      <w:r w:rsidRPr="006F74EF">
        <w:t>）阐述整个实验过程、遇到的问题及解决的方案。</w:t>
      </w:r>
    </w:p>
    <w:p w14:paraId="2CCC3D30" w14:textId="77777777" w:rsidR="0003551E" w:rsidRPr="006F74EF" w:rsidRDefault="0003551E" w:rsidP="0003551E">
      <w:pPr>
        <w:spacing w:line="320" w:lineRule="exact"/>
        <w:ind w:firstLineChars="200" w:firstLine="420"/>
      </w:pPr>
      <w:r w:rsidRPr="006F74EF">
        <w:t>（</w:t>
      </w:r>
      <w:r w:rsidRPr="006F74EF">
        <w:t>5</w:t>
      </w:r>
      <w:r w:rsidRPr="006F74EF">
        <w:t>）对照网络拓扑结构或层级结构解释模块的功能、参数的设定方法等。</w:t>
      </w:r>
    </w:p>
    <w:p w14:paraId="32542957" w14:textId="5672B468" w:rsidR="0003551E" w:rsidRPr="009E21F3" w:rsidRDefault="009E21F3" w:rsidP="009E21F3">
      <w:pPr>
        <w:spacing w:beforeLines="30" w:before="93" w:afterLines="30" w:after="93" w:line="320" w:lineRule="exact"/>
        <w:ind w:firstLineChars="200" w:firstLine="422"/>
        <w:outlineLvl w:val="0"/>
        <w:rPr>
          <w:b/>
          <w:bCs/>
          <w:color w:val="000000"/>
        </w:rPr>
      </w:pPr>
      <w:r w:rsidRPr="009E21F3">
        <w:rPr>
          <w:rFonts w:hint="eastAsia"/>
          <w:b/>
          <w:bCs/>
          <w:color w:val="000000"/>
        </w:rPr>
        <w:t>（三）</w:t>
      </w:r>
      <w:r w:rsidR="0003551E" w:rsidRPr="009E21F3">
        <w:rPr>
          <w:b/>
          <w:bCs/>
          <w:color w:val="000000"/>
        </w:rPr>
        <w:t>各类报告</w:t>
      </w:r>
    </w:p>
    <w:p w14:paraId="61C2AC58" w14:textId="77777777" w:rsidR="0003551E" w:rsidRPr="006F74EF" w:rsidRDefault="0003551E" w:rsidP="0003551E">
      <w:pPr>
        <w:spacing w:line="320" w:lineRule="exact"/>
        <w:ind w:firstLineChars="200" w:firstLine="422"/>
        <w:rPr>
          <w:b/>
        </w:rPr>
      </w:pPr>
      <w:r w:rsidRPr="006F74EF">
        <w:rPr>
          <w:b/>
        </w:rPr>
        <w:t>成绩比重：</w:t>
      </w:r>
      <w:r>
        <w:rPr>
          <w:b/>
        </w:rPr>
        <w:t>4</w:t>
      </w:r>
      <w:r w:rsidRPr="006F74EF">
        <w:rPr>
          <w:b/>
        </w:rPr>
        <w:t>0%</w:t>
      </w:r>
    </w:p>
    <w:p w14:paraId="045A9F96" w14:textId="77777777" w:rsidR="0003551E" w:rsidRPr="006F74EF" w:rsidRDefault="0003551E" w:rsidP="0003551E">
      <w:pPr>
        <w:spacing w:line="320" w:lineRule="exact"/>
        <w:ind w:firstLineChars="200" w:firstLine="422"/>
        <w:rPr>
          <w:b/>
        </w:rPr>
      </w:pPr>
      <w:r w:rsidRPr="006F74EF">
        <w:rPr>
          <w:b/>
        </w:rPr>
        <w:t>对应课程目标：</w:t>
      </w:r>
      <w:r w:rsidRPr="006F74EF">
        <w:rPr>
          <w:b/>
        </w:rPr>
        <w:t>1</w:t>
      </w:r>
      <w:r w:rsidRPr="006F74EF">
        <w:rPr>
          <w:b/>
        </w:rPr>
        <w:t>、</w:t>
      </w:r>
      <w:r w:rsidRPr="006F74EF">
        <w:rPr>
          <w:b/>
        </w:rPr>
        <w:t>2</w:t>
      </w:r>
      <w:r w:rsidRPr="006F74EF">
        <w:rPr>
          <w:b/>
        </w:rPr>
        <w:t>、</w:t>
      </w:r>
      <w:r w:rsidRPr="006F74EF">
        <w:rPr>
          <w:b/>
        </w:rPr>
        <w:t>3</w:t>
      </w:r>
    </w:p>
    <w:p w14:paraId="23A8FB63" w14:textId="77777777" w:rsidR="0003551E" w:rsidRPr="006F74EF" w:rsidRDefault="0003551E" w:rsidP="0003551E">
      <w:pPr>
        <w:spacing w:line="320" w:lineRule="exact"/>
        <w:ind w:firstLineChars="200" w:firstLine="420"/>
      </w:pPr>
      <w:r w:rsidRPr="006F74EF">
        <w:t>针对设计方案和设计过程的科学性、理论分析与测试的严密性、文字表达的调理和准确性等方面的因素，给予评价。本项满分为</w:t>
      </w:r>
      <w:r w:rsidRPr="006F74EF">
        <w:t>100</w:t>
      </w:r>
      <w:r w:rsidRPr="006F74EF">
        <w:t>分。</w:t>
      </w:r>
    </w:p>
    <w:p w14:paraId="24C0B9CB" w14:textId="77777777" w:rsidR="0003551E" w:rsidRPr="006F74EF" w:rsidRDefault="0003551E" w:rsidP="0003551E">
      <w:pPr>
        <w:spacing w:line="320" w:lineRule="exact"/>
        <w:ind w:firstLineChars="200" w:firstLine="420"/>
      </w:pPr>
      <w:r w:rsidRPr="006F74EF">
        <w:t>如出现同一小组学生报告雷同的情况，设计报告成绩按</w:t>
      </w:r>
      <w:r w:rsidRPr="006F74EF">
        <w:t>“</w:t>
      </w:r>
      <w:r w:rsidRPr="006F74EF">
        <w:t>实际报告成绩</w:t>
      </w:r>
      <w:r w:rsidRPr="006F74EF">
        <w:t>÷</w:t>
      </w:r>
      <w:r w:rsidRPr="006F74EF">
        <w:t>雷同报告份数</w:t>
      </w:r>
      <w:r w:rsidRPr="006F74EF">
        <w:t>”</w:t>
      </w:r>
      <w:r w:rsidRPr="006F74EF">
        <w:t>的方式给出；如不同小组报告发生雷同，则所有报告雷同学生按成绩按设计报告抄袭处理。</w:t>
      </w:r>
    </w:p>
    <w:p w14:paraId="10A45666" w14:textId="77777777" w:rsidR="0003551E" w:rsidRPr="006F74EF" w:rsidRDefault="0003551E" w:rsidP="0003551E">
      <w:pPr>
        <w:spacing w:line="320" w:lineRule="exact"/>
        <w:ind w:firstLineChars="200" w:firstLine="420"/>
      </w:pPr>
      <w:r w:rsidRPr="006F74EF">
        <w:t>为培养学生规范撰写文档的能力，要求设计报告书写格式必须规范，如报告格式未达到规定要求，则设计报告成绩折半处理。</w:t>
      </w:r>
    </w:p>
    <w:p w14:paraId="0B933CA2" w14:textId="1E48DF59" w:rsidR="0003551E" w:rsidRPr="009E21F3" w:rsidRDefault="009E21F3" w:rsidP="009E21F3">
      <w:pPr>
        <w:spacing w:beforeLines="30" w:before="93" w:afterLines="30" w:after="93" w:line="320" w:lineRule="exact"/>
        <w:ind w:firstLineChars="200" w:firstLine="422"/>
        <w:outlineLvl w:val="0"/>
        <w:rPr>
          <w:b/>
          <w:bCs/>
          <w:color w:val="000000"/>
        </w:rPr>
      </w:pPr>
      <w:r w:rsidRPr="009E21F3">
        <w:rPr>
          <w:rFonts w:hint="eastAsia"/>
          <w:b/>
          <w:bCs/>
          <w:color w:val="000000"/>
        </w:rPr>
        <w:t>（四）</w:t>
      </w:r>
      <w:r w:rsidR="0003551E" w:rsidRPr="009E21F3">
        <w:rPr>
          <w:b/>
          <w:bCs/>
          <w:color w:val="000000"/>
        </w:rPr>
        <w:t>工程职业道德考核</w:t>
      </w:r>
    </w:p>
    <w:p w14:paraId="2A89C175" w14:textId="77777777" w:rsidR="0003551E" w:rsidRPr="00D41625" w:rsidRDefault="0003551E" w:rsidP="0003551E">
      <w:pPr>
        <w:spacing w:line="320" w:lineRule="exact"/>
        <w:ind w:firstLineChars="200" w:firstLine="422"/>
        <w:rPr>
          <w:b/>
        </w:rPr>
      </w:pPr>
      <w:r>
        <w:rPr>
          <w:rFonts w:hint="eastAsia"/>
          <w:b/>
        </w:rPr>
        <w:lastRenderedPageBreak/>
        <w:t>体现</w:t>
      </w:r>
      <w:proofErr w:type="gramStart"/>
      <w:r>
        <w:rPr>
          <w:rFonts w:hint="eastAsia"/>
          <w:b/>
        </w:rPr>
        <w:t>思政教育</w:t>
      </w:r>
      <w:proofErr w:type="gramEnd"/>
      <w:r>
        <w:rPr>
          <w:rFonts w:hint="eastAsia"/>
          <w:b/>
        </w:rPr>
        <w:t>内容。</w:t>
      </w:r>
    </w:p>
    <w:p w14:paraId="01CF7E99" w14:textId="77777777" w:rsidR="0003551E" w:rsidRPr="006F74EF" w:rsidRDefault="0003551E" w:rsidP="0003551E">
      <w:pPr>
        <w:spacing w:line="320" w:lineRule="exact"/>
        <w:ind w:firstLineChars="200" w:firstLine="420"/>
      </w:pPr>
      <w:r w:rsidRPr="006F74EF">
        <w:t>工程职业道德考核采取工程职业道德附加分和一票否决两种方式进行。</w:t>
      </w:r>
    </w:p>
    <w:p w14:paraId="103865F0" w14:textId="77777777" w:rsidR="0003551E" w:rsidRPr="006F74EF" w:rsidRDefault="0003551E" w:rsidP="0003551E">
      <w:pPr>
        <w:spacing w:line="320" w:lineRule="exact"/>
        <w:ind w:firstLineChars="200" w:firstLine="420"/>
      </w:pPr>
      <w:r w:rsidRPr="006F74EF">
        <w:t>工程职业道德附加分制度对学生在实验过程中表现出的轻度违反工程职业道德行为进行评价，采取减分制。对不遵守实验室规章制度、不按规程使用实验仪器、人为损坏实验设备、借用实验室仪器及工具不按时归还、在实验室乱扔垃圾、占座、大声喧哗等行为进行处罚。根据情节，在综合成绩分数中酌情扣除</w:t>
      </w:r>
      <w:r w:rsidRPr="006F74EF">
        <w:t>0~30</w:t>
      </w:r>
      <w:r w:rsidRPr="006F74EF">
        <w:t>分。</w:t>
      </w:r>
    </w:p>
    <w:p w14:paraId="5EAB5E10" w14:textId="77777777" w:rsidR="0003551E" w:rsidRPr="006F74EF" w:rsidRDefault="0003551E" w:rsidP="0003551E">
      <w:pPr>
        <w:spacing w:line="320" w:lineRule="exact"/>
        <w:ind w:firstLineChars="200" w:firstLine="420"/>
      </w:pPr>
      <w:r w:rsidRPr="006F74EF">
        <w:t>存在以下一种或多种情况的学生无论综合成绩分数为多少，最终成绩直接判定为不及格：</w:t>
      </w:r>
    </w:p>
    <w:p w14:paraId="6F446D4B" w14:textId="77777777" w:rsidR="0003551E" w:rsidRPr="006F74EF" w:rsidRDefault="0003551E" w:rsidP="0003551E">
      <w:pPr>
        <w:spacing w:line="320" w:lineRule="exact"/>
        <w:ind w:firstLineChars="200" w:firstLine="420"/>
      </w:pPr>
      <w:r w:rsidRPr="006F74EF">
        <w:t>（</w:t>
      </w:r>
      <w:r w:rsidRPr="006F74EF">
        <w:t>1</w:t>
      </w:r>
      <w:r w:rsidRPr="006F74EF">
        <w:t>）答辩时对设计原理完全不懂或知之甚少，经调查发现本人实际未参与小组工作，或工作量严重不足。</w:t>
      </w:r>
    </w:p>
    <w:p w14:paraId="2F21BC26" w14:textId="77777777" w:rsidR="0003551E" w:rsidRPr="006F74EF" w:rsidRDefault="0003551E" w:rsidP="0003551E">
      <w:pPr>
        <w:spacing w:line="320" w:lineRule="exact"/>
        <w:ind w:firstLineChars="200" w:firstLine="420"/>
      </w:pPr>
      <w:r w:rsidRPr="006F74EF">
        <w:t>（</w:t>
      </w:r>
      <w:r w:rsidRPr="006F74EF">
        <w:t>2</w:t>
      </w:r>
      <w:r w:rsidRPr="006F74EF">
        <w:t>）在实验中存在严重的抄袭行为（包括总体方案、各类报告、软件代码等）。</w:t>
      </w:r>
    </w:p>
    <w:p w14:paraId="3C3BD8D8" w14:textId="77777777" w:rsidR="0003551E" w:rsidRPr="006F74EF" w:rsidRDefault="0003551E" w:rsidP="0003551E">
      <w:pPr>
        <w:spacing w:line="320" w:lineRule="exact"/>
        <w:ind w:firstLineChars="200" w:firstLine="420"/>
      </w:pPr>
      <w:r w:rsidRPr="006F74EF">
        <w:t>（</w:t>
      </w:r>
      <w:r w:rsidRPr="006F74EF">
        <w:t>3</w:t>
      </w:r>
      <w:r w:rsidRPr="006F74EF">
        <w:t>）在课程中存在严重违反实验室管理规定的行为（如故意损坏实验仪器、配线，不经老师许可将实验设备带出实验室，焊接时不使用烙铁架，不及时切断电烙铁电源造成实验室严重安全隐患等）。</w:t>
      </w:r>
    </w:p>
    <w:p w14:paraId="5EFAA48B" w14:textId="77777777" w:rsidR="0003551E" w:rsidRPr="006F74EF" w:rsidRDefault="0003551E" w:rsidP="0003551E">
      <w:pPr>
        <w:spacing w:line="320" w:lineRule="exact"/>
        <w:ind w:firstLineChars="200" w:firstLine="420"/>
      </w:pPr>
      <w:r w:rsidRPr="006F74EF">
        <w:t>（</w:t>
      </w:r>
      <w:r w:rsidRPr="006F74EF">
        <w:t>4</w:t>
      </w:r>
      <w:r w:rsidRPr="006F74EF">
        <w:t>）存在其他严重违反工程职业道德的行为。</w:t>
      </w:r>
    </w:p>
    <w:p w14:paraId="50874CAD" w14:textId="77777777" w:rsidR="0003551E" w:rsidRPr="006F74EF" w:rsidRDefault="0003551E" w:rsidP="0003551E">
      <w:pPr>
        <w:spacing w:line="320" w:lineRule="exact"/>
        <w:ind w:firstLineChars="200" w:firstLine="420"/>
      </w:pPr>
      <w:r w:rsidRPr="006F74EF">
        <w:t>根据以上四项成绩计算每名学生的综合成绩，即：</w:t>
      </w:r>
    </w:p>
    <w:p w14:paraId="71955D10" w14:textId="77777777" w:rsidR="0003551E" w:rsidRPr="006F74EF" w:rsidRDefault="0003551E" w:rsidP="0003551E">
      <w:pPr>
        <w:spacing w:line="320" w:lineRule="exact"/>
        <w:ind w:firstLineChars="200" w:firstLine="422"/>
        <w:rPr>
          <w:b/>
        </w:rPr>
      </w:pPr>
      <w:r w:rsidRPr="006F74EF">
        <w:rPr>
          <w:b/>
        </w:rPr>
        <w:t>综合成绩</w:t>
      </w:r>
      <w:r w:rsidRPr="006F74EF">
        <w:rPr>
          <w:b/>
        </w:rPr>
        <w:t xml:space="preserve"> = </w:t>
      </w:r>
      <w:r w:rsidRPr="006F74EF">
        <w:rPr>
          <w:b/>
        </w:rPr>
        <w:t>实验结果功能测试成绩</w:t>
      </w:r>
      <w:r w:rsidRPr="006F74EF">
        <w:rPr>
          <w:b/>
        </w:rPr>
        <w:t>×0.</w:t>
      </w:r>
      <w:r>
        <w:rPr>
          <w:b/>
        </w:rPr>
        <w:t>4</w:t>
      </w:r>
    </w:p>
    <w:p w14:paraId="0A203550" w14:textId="77777777" w:rsidR="0003551E" w:rsidRPr="006F74EF" w:rsidRDefault="0003551E" w:rsidP="0003551E">
      <w:pPr>
        <w:spacing w:line="320" w:lineRule="exact"/>
        <w:ind w:firstLineChars="200" w:firstLine="422"/>
        <w:rPr>
          <w:b/>
        </w:rPr>
      </w:pPr>
      <w:r w:rsidRPr="006F74EF">
        <w:rPr>
          <w:b/>
        </w:rPr>
        <w:t xml:space="preserve">           +</w:t>
      </w:r>
      <w:r w:rsidRPr="006F74EF">
        <w:rPr>
          <w:b/>
        </w:rPr>
        <w:t>现场答辩成绩</w:t>
      </w:r>
      <w:r>
        <w:rPr>
          <w:b/>
        </w:rPr>
        <w:t>×0.2</w:t>
      </w:r>
    </w:p>
    <w:p w14:paraId="10A9F357" w14:textId="77777777" w:rsidR="0003551E" w:rsidRPr="006F74EF" w:rsidRDefault="0003551E" w:rsidP="0003551E">
      <w:pPr>
        <w:spacing w:line="320" w:lineRule="exact"/>
        <w:ind w:firstLineChars="200" w:firstLine="422"/>
        <w:rPr>
          <w:b/>
        </w:rPr>
      </w:pPr>
      <w:r w:rsidRPr="006F74EF">
        <w:rPr>
          <w:b/>
        </w:rPr>
        <w:t xml:space="preserve">           +</w:t>
      </w:r>
      <w:r w:rsidRPr="006F74EF">
        <w:rPr>
          <w:b/>
        </w:rPr>
        <w:t>各</w:t>
      </w:r>
      <w:proofErr w:type="gramStart"/>
      <w:r w:rsidRPr="006F74EF">
        <w:rPr>
          <w:b/>
        </w:rPr>
        <w:t>类报告</w:t>
      </w:r>
      <w:proofErr w:type="gramEnd"/>
      <w:r w:rsidRPr="006F74EF">
        <w:rPr>
          <w:b/>
        </w:rPr>
        <w:t>成绩</w:t>
      </w:r>
      <w:r w:rsidRPr="006F74EF">
        <w:rPr>
          <w:b/>
        </w:rPr>
        <w:t>×0.</w:t>
      </w:r>
      <w:r>
        <w:rPr>
          <w:b/>
        </w:rPr>
        <w:t>4</w:t>
      </w:r>
    </w:p>
    <w:p w14:paraId="62E909B3" w14:textId="77777777" w:rsidR="0003551E" w:rsidRPr="006F74EF" w:rsidRDefault="0003551E" w:rsidP="0003551E">
      <w:pPr>
        <w:spacing w:line="320" w:lineRule="exact"/>
        <w:ind w:firstLineChars="200" w:firstLine="422"/>
        <w:rPr>
          <w:b/>
        </w:rPr>
      </w:pPr>
      <w:r w:rsidRPr="006F74EF">
        <w:rPr>
          <w:b/>
        </w:rPr>
        <w:t xml:space="preserve">           +</w:t>
      </w:r>
      <w:r w:rsidRPr="006F74EF">
        <w:rPr>
          <w:b/>
        </w:rPr>
        <w:t>工程职业道德考核附加分</w:t>
      </w:r>
    </w:p>
    <w:p w14:paraId="2126019A" w14:textId="77777777" w:rsidR="0003551E" w:rsidRPr="006F74EF" w:rsidRDefault="0003551E" w:rsidP="0003551E">
      <w:pPr>
        <w:spacing w:line="320" w:lineRule="exact"/>
        <w:ind w:firstLineChars="200" w:firstLine="420"/>
      </w:pPr>
      <w:r w:rsidRPr="006F74EF">
        <w:t>对使用同一设计题目的全体学生综合成绩进行排名，综合考虑题目难度等因素，适当划定分数区间，最终成绩按五级制（</w:t>
      </w:r>
      <w:r w:rsidRPr="006F74EF">
        <w:t>A</w:t>
      </w:r>
      <w:r w:rsidRPr="006F74EF">
        <w:t>、</w:t>
      </w:r>
      <w:r w:rsidRPr="006F74EF">
        <w:t>A-</w:t>
      </w:r>
      <w:r w:rsidRPr="006F74EF">
        <w:t>、</w:t>
      </w:r>
      <w:r w:rsidRPr="006F74EF">
        <w:t>B+</w:t>
      </w:r>
      <w:r w:rsidRPr="006F74EF">
        <w:t>、</w:t>
      </w:r>
      <w:r w:rsidRPr="006F74EF">
        <w:t>B</w:t>
      </w:r>
      <w:r w:rsidRPr="006F74EF">
        <w:t>、</w:t>
      </w:r>
      <w:r w:rsidRPr="006F74EF">
        <w:t>B-</w:t>
      </w:r>
      <w:r w:rsidRPr="006F74EF">
        <w:t>、</w:t>
      </w:r>
      <w:r w:rsidRPr="006F74EF">
        <w:t>C+</w:t>
      </w:r>
      <w:r w:rsidRPr="006F74EF">
        <w:t>、</w:t>
      </w:r>
      <w:r w:rsidRPr="006F74EF">
        <w:t>C</w:t>
      </w:r>
      <w:r w:rsidRPr="006F74EF">
        <w:t>、</w:t>
      </w:r>
      <w:r w:rsidRPr="006F74EF">
        <w:t>C-</w:t>
      </w:r>
      <w:r w:rsidRPr="006F74EF">
        <w:t>、</w:t>
      </w:r>
      <w:r w:rsidRPr="006F74EF">
        <w:t>D+</w:t>
      </w:r>
      <w:r w:rsidRPr="006F74EF">
        <w:t>、</w:t>
      </w:r>
      <w:r w:rsidRPr="006F74EF">
        <w:t>D</w:t>
      </w:r>
      <w:r w:rsidRPr="006F74EF">
        <w:t>、</w:t>
      </w:r>
      <w:r w:rsidRPr="006F74EF">
        <w:t>F</w:t>
      </w:r>
      <w:r w:rsidRPr="006F74EF">
        <w:t>）给出。</w:t>
      </w:r>
    </w:p>
    <w:p w14:paraId="4A184829" w14:textId="77777777" w:rsidR="0003551E" w:rsidRPr="006F74EF" w:rsidRDefault="0003551E" w:rsidP="0003551E">
      <w:pPr>
        <w:spacing w:line="320" w:lineRule="exact"/>
        <w:ind w:firstLineChars="200" w:firstLine="420"/>
      </w:pPr>
      <w:r w:rsidRPr="006F74EF">
        <w:t>对于由学校教务处组织或认定支持的电子信息类学科竞赛，由课程负责人对竞赛内容进行审核，如竞赛内容能够完全涵盖与本课程的教学目标，足以支撑本课程支持的毕业要求指标点，则经对参赛学生的获奖证明进行审核，课程组可决定在该竞赛中获一定等级以上奖项学生具有本课程免修资格，课程成绩可根据竞赛获奖等级酌情予以认定。</w:t>
      </w:r>
    </w:p>
    <w:p w14:paraId="20953738" w14:textId="77777777" w:rsidR="0003551E" w:rsidRPr="009F2E0A" w:rsidRDefault="0003551E" w:rsidP="0003551E">
      <w:pPr>
        <w:spacing w:beforeLines="50" w:before="156" w:afterLines="50" w:after="156" w:line="320" w:lineRule="exact"/>
        <w:rPr>
          <w:b/>
        </w:rPr>
      </w:pPr>
      <w:r w:rsidRPr="009F2E0A">
        <w:rPr>
          <w:rFonts w:hint="eastAsia"/>
          <w:b/>
        </w:rPr>
        <w:t>七、本课程与其它课程的联系与分工</w:t>
      </w:r>
    </w:p>
    <w:p w14:paraId="17742F85" w14:textId="77777777" w:rsidR="0003551E" w:rsidRPr="00EC2116" w:rsidRDefault="0003551E" w:rsidP="0003551E">
      <w:pPr>
        <w:spacing w:line="320" w:lineRule="exact"/>
        <w:ind w:firstLineChars="200" w:firstLine="420"/>
      </w:pPr>
      <w:r w:rsidRPr="00EC2116">
        <w:rPr>
          <w:rFonts w:hint="eastAsia"/>
        </w:rPr>
        <w:t>先修课程：互联网原理与</w:t>
      </w:r>
      <w:r>
        <w:rPr>
          <w:rFonts w:hint="eastAsia"/>
        </w:rPr>
        <w:t>技术</w:t>
      </w:r>
      <w:r w:rsidRPr="00EC2116">
        <w:rPr>
          <w:rFonts w:hint="eastAsia"/>
        </w:rPr>
        <w:t>。</w:t>
      </w:r>
    </w:p>
    <w:p w14:paraId="5F4FC26D" w14:textId="77777777" w:rsidR="0003551E" w:rsidRPr="009F2E0A" w:rsidRDefault="0003551E" w:rsidP="0003551E">
      <w:pPr>
        <w:spacing w:beforeLines="50" w:before="156" w:afterLines="50" w:after="156" w:line="320" w:lineRule="exact"/>
        <w:rPr>
          <w:b/>
        </w:rPr>
      </w:pPr>
      <w:r w:rsidRPr="009F2E0A">
        <w:rPr>
          <w:rFonts w:hint="eastAsia"/>
          <w:b/>
        </w:rPr>
        <w:t>八、建议教材及教学参考书</w:t>
      </w:r>
    </w:p>
    <w:p w14:paraId="7C5F22FF" w14:textId="1FDD69A8" w:rsidR="008D4DFD" w:rsidRDefault="0003551E" w:rsidP="0003551E">
      <w:pPr>
        <w:spacing w:line="320" w:lineRule="exact"/>
      </w:pPr>
      <w:r w:rsidRPr="00C31F7A">
        <w:t xml:space="preserve">[1] </w:t>
      </w:r>
      <w:r w:rsidR="008D4DFD">
        <w:rPr>
          <w:rFonts w:hint="eastAsia"/>
        </w:rPr>
        <w:t>朱敏等</w:t>
      </w:r>
      <w:r w:rsidR="008D4DFD">
        <w:rPr>
          <w:rFonts w:hint="eastAsia"/>
        </w:rPr>
        <w:t>.</w:t>
      </w:r>
      <w:r w:rsidR="008D4DFD">
        <w:t xml:space="preserve"> </w:t>
      </w:r>
      <w:r w:rsidR="008D4DFD" w:rsidRPr="00C31F7A">
        <w:t>计算机网络课程设计</w:t>
      </w:r>
      <w:r w:rsidR="008D4DFD">
        <w:rPr>
          <w:rFonts w:hint="eastAsia"/>
        </w:rPr>
        <w:t>.</w:t>
      </w:r>
      <w:r w:rsidR="008D4DFD">
        <w:t xml:space="preserve"> </w:t>
      </w:r>
      <w:r w:rsidR="008D4DFD" w:rsidRPr="00C31F7A">
        <w:t>第</w:t>
      </w:r>
      <w:r w:rsidR="008D4DFD" w:rsidRPr="00C31F7A">
        <w:t>1</w:t>
      </w:r>
      <w:r w:rsidR="008D4DFD" w:rsidRPr="00C31F7A">
        <w:t>版</w:t>
      </w:r>
      <w:r w:rsidR="008D4DFD" w:rsidRPr="00C31F7A">
        <w:t xml:space="preserve">. </w:t>
      </w:r>
      <w:r w:rsidR="008D4DFD" w:rsidRPr="00C31F7A">
        <w:t>北京</w:t>
      </w:r>
      <w:r w:rsidR="008D4DFD" w:rsidRPr="00C31F7A">
        <w:t xml:space="preserve">. </w:t>
      </w:r>
      <w:r w:rsidR="008D4DFD">
        <w:rPr>
          <w:rFonts w:hint="eastAsia"/>
        </w:rPr>
        <w:t>机械工业</w:t>
      </w:r>
      <w:r w:rsidR="008D4DFD" w:rsidRPr="00C31F7A">
        <w:t>出版社</w:t>
      </w:r>
      <w:r w:rsidR="008D4DFD" w:rsidRPr="00C31F7A">
        <w:t>. 201</w:t>
      </w:r>
      <w:r w:rsidR="008D4DFD">
        <w:t>8</w:t>
      </w:r>
      <w:r w:rsidR="008D4DFD">
        <w:rPr>
          <w:rFonts w:hint="eastAsia"/>
        </w:rPr>
        <w:t>.</w:t>
      </w:r>
    </w:p>
    <w:p w14:paraId="11E2C9E2" w14:textId="6CA95D89" w:rsidR="0003551E" w:rsidRPr="00C31F7A" w:rsidRDefault="00AB323E" w:rsidP="0003551E">
      <w:pPr>
        <w:spacing w:line="320" w:lineRule="exact"/>
      </w:pPr>
      <w:r w:rsidRPr="00C31F7A">
        <w:t>[2]</w:t>
      </w:r>
      <w:r>
        <w:t xml:space="preserve"> </w:t>
      </w:r>
      <w:r w:rsidR="0003551E" w:rsidRPr="00C31F7A">
        <w:t>任兴田等</w:t>
      </w:r>
      <w:r w:rsidR="0003551E" w:rsidRPr="00C31F7A">
        <w:t xml:space="preserve">. </w:t>
      </w:r>
      <w:r w:rsidR="0003551E" w:rsidRPr="00C31F7A">
        <w:t>计算机网络课程设计</w:t>
      </w:r>
      <w:r w:rsidR="0003551E" w:rsidRPr="00C31F7A">
        <w:t xml:space="preserve">. </w:t>
      </w:r>
      <w:r w:rsidR="0003551E" w:rsidRPr="00C31F7A">
        <w:t>第</w:t>
      </w:r>
      <w:r w:rsidR="0003551E" w:rsidRPr="00C31F7A">
        <w:t>1</w:t>
      </w:r>
      <w:r w:rsidR="0003551E" w:rsidRPr="00C31F7A">
        <w:t>版</w:t>
      </w:r>
      <w:r w:rsidR="0003551E" w:rsidRPr="00C31F7A">
        <w:t xml:space="preserve">. </w:t>
      </w:r>
      <w:r w:rsidR="0003551E" w:rsidRPr="00C31F7A">
        <w:t>北京</w:t>
      </w:r>
      <w:r w:rsidR="0003551E" w:rsidRPr="00C31F7A">
        <w:t xml:space="preserve">. </w:t>
      </w:r>
      <w:r w:rsidR="0003551E" w:rsidRPr="00C31F7A">
        <w:t>清华大学出版社</w:t>
      </w:r>
      <w:r w:rsidR="0003551E" w:rsidRPr="00C31F7A">
        <w:t>. 2016</w:t>
      </w:r>
      <w:r w:rsidR="0003551E">
        <w:rPr>
          <w:rFonts w:hint="eastAsia"/>
        </w:rPr>
        <w:t>.</w:t>
      </w:r>
    </w:p>
    <w:p w14:paraId="4467A75C" w14:textId="07C7B592" w:rsidR="0003551E" w:rsidRPr="00C31F7A" w:rsidRDefault="0003551E" w:rsidP="0003551E">
      <w:pPr>
        <w:spacing w:line="320" w:lineRule="exact"/>
      </w:pPr>
      <w:r w:rsidRPr="00C31F7A">
        <w:t>[</w:t>
      </w:r>
      <w:r w:rsidR="00AB323E">
        <w:t>3</w:t>
      </w:r>
      <w:r w:rsidRPr="00C31F7A">
        <w:t xml:space="preserve">] </w:t>
      </w:r>
      <w:r w:rsidRPr="00C31F7A">
        <w:t>谢希仁</w:t>
      </w:r>
      <w:r w:rsidRPr="00C31F7A">
        <w:t xml:space="preserve">. </w:t>
      </w:r>
      <w:r w:rsidRPr="00C31F7A">
        <w:t>计算机网络</w:t>
      </w:r>
      <w:r>
        <w:rPr>
          <w:rFonts w:hint="eastAsia"/>
        </w:rPr>
        <w:t>.</w:t>
      </w:r>
      <w:r>
        <w:t xml:space="preserve"> </w:t>
      </w:r>
      <w:r>
        <w:rPr>
          <w:rFonts w:hint="eastAsia"/>
        </w:rPr>
        <w:t>第</w:t>
      </w:r>
      <w:r w:rsidR="00AB323E">
        <w:t>8</w:t>
      </w:r>
      <w:r>
        <w:rPr>
          <w:rFonts w:hint="eastAsia"/>
        </w:rPr>
        <w:t>版</w:t>
      </w:r>
      <w:r w:rsidRPr="00C31F7A">
        <w:t xml:space="preserve">. </w:t>
      </w:r>
      <w:r>
        <w:rPr>
          <w:rFonts w:hint="eastAsia"/>
        </w:rPr>
        <w:t>北京</w:t>
      </w:r>
      <w:r>
        <w:rPr>
          <w:rFonts w:hint="eastAsia"/>
        </w:rPr>
        <w:t>.</w:t>
      </w:r>
      <w:r>
        <w:t xml:space="preserve"> </w:t>
      </w:r>
      <w:r w:rsidRPr="00C31F7A">
        <w:t>电子工业出版社</w:t>
      </w:r>
      <w:r w:rsidRPr="00C31F7A">
        <w:t>. 20</w:t>
      </w:r>
      <w:r w:rsidR="0006421B">
        <w:t>21</w:t>
      </w:r>
      <w:r w:rsidRPr="00C31F7A">
        <w:t>.</w:t>
      </w:r>
    </w:p>
    <w:p w14:paraId="578C6078" w14:textId="09CAE614" w:rsidR="0003551E" w:rsidRPr="00C31F7A" w:rsidRDefault="0003551E" w:rsidP="0003551E">
      <w:pPr>
        <w:spacing w:line="320" w:lineRule="exact"/>
      </w:pPr>
      <w:r w:rsidRPr="00C31F7A">
        <w:t>[</w:t>
      </w:r>
      <w:r w:rsidR="00BA2C91">
        <w:t>4</w:t>
      </w:r>
      <w:r w:rsidRPr="00C31F7A">
        <w:t xml:space="preserve">] </w:t>
      </w:r>
      <w:proofErr w:type="gramStart"/>
      <w:r w:rsidRPr="00C31F7A">
        <w:t>张宏科</w:t>
      </w:r>
      <w:r>
        <w:rPr>
          <w:rFonts w:hint="eastAsia"/>
        </w:rPr>
        <w:t>等</w:t>
      </w:r>
      <w:proofErr w:type="gramEnd"/>
      <w:r w:rsidRPr="00C31F7A">
        <w:t xml:space="preserve">. </w:t>
      </w:r>
      <w:r>
        <w:t>路由器原理与技术</w:t>
      </w:r>
      <w:r w:rsidRPr="00C31F7A">
        <w:t xml:space="preserve">. </w:t>
      </w:r>
      <w:r>
        <w:rPr>
          <w:rFonts w:hint="eastAsia"/>
        </w:rPr>
        <w:t>第</w:t>
      </w:r>
      <w:r>
        <w:rPr>
          <w:rFonts w:hint="eastAsia"/>
        </w:rPr>
        <w:t>1</w:t>
      </w:r>
      <w:r>
        <w:rPr>
          <w:rFonts w:hint="eastAsia"/>
        </w:rPr>
        <w:t>版</w:t>
      </w:r>
      <w:r>
        <w:rPr>
          <w:rFonts w:hint="eastAsia"/>
        </w:rPr>
        <w:t>.</w:t>
      </w:r>
      <w:r>
        <w:t xml:space="preserve"> </w:t>
      </w:r>
      <w:r>
        <w:rPr>
          <w:rFonts w:hint="eastAsia"/>
        </w:rPr>
        <w:t>北京</w:t>
      </w:r>
      <w:r>
        <w:rPr>
          <w:rFonts w:hint="eastAsia"/>
        </w:rPr>
        <w:t>.</w:t>
      </w:r>
      <w:r>
        <w:t xml:space="preserve"> </w:t>
      </w:r>
      <w:r w:rsidRPr="00C31F7A">
        <w:t>高等教育出版社</w:t>
      </w:r>
      <w:r w:rsidRPr="00C31F7A">
        <w:t>. 2010.</w:t>
      </w:r>
    </w:p>
    <w:p w14:paraId="3F5DB296" w14:textId="57ED3E24" w:rsidR="0003551E" w:rsidRPr="00C31F7A" w:rsidRDefault="0003551E" w:rsidP="0003551E">
      <w:pPr>
        <w:spacing w:line="320" w:lineRule="exact"/>
      </w:pPr>
      <w:r w:rsidRPr="00C31F7A">
        <w:t>[</w:t>
      </w:r>
      <w:r w:rsidR="00BA2C91">
        <w:t>5</w:t>
      </w:r>
      <w:r>
        <w:t xml:space="preserve">] </w:t>
      </w:r>
      <w:r w:rsidRPr="00C31F7A">
        <w:t>James F. Kurose; Keith W. Ross.</w:t>
      </w:r>
      <w:r>
        <w:rPr>
          <w:rFonts w:hint="eastAsia"/>
        </w:rPr>
        <w:t xml:space="preserve"> </w:t>
      </w:r>
      <w:r w:rsidR="00DB3B32">
        <w:rPr>
          <w:rFonts w:hint="eastAsia"/>
        </w:rPr>
        <w:t>《计算机网络：自顶向下方法》</w:t>
      </w:r>
      <w:r w:rsidRPr="00C31F7A">
        <w:t>.</w:t>
      </w:r>
      <w:r>
        <w:t xml:space="preserve"> </w:t>
      </w:r>
      <w:r>
        <w:rPr>
          <w:rFonts w:hint="eastAsia"/>
        </w:rPr>
        <w:t>第</w:t>
      </w:r>
      <w:r w:rsidR="00DB3B32">
        <w:t>8</w:t>
      </w:r>
      <w:r>
        <w:rPr>
          <w:rFonts w:hint="eastAsia"/>
        </w:rPr>
        <w:t>版</w:t>
      </w:r>
      <w:r>
        <w:rPr>
          <w:rFonts w:hint="eastAsia"/>
        </w:rPr>
        <w:t>.</w:t>
      </w:r>
      <w:r w:rsidRPr="00C31F7A">
        <w:t xml:space="preserve"> </w:t>
      </w:r>
      <w:r>
        <w:rPr>
          <w:rFonts w:hint="eastAsia"/>
        </w:rPr>
        <w:t>北京</w:t>
      </w:r>
      <w:r>
        <w:rPr>
          <w:rFonts w:hint="eastAsia"/>
        </w:rPr>
        <w:t>.</w:t>
      </w:r>
      <w:r>
        <w:t xml:space="preserve"> </w:t>
      </w:r>
      <w:r w:rsidR="00DB3B32">
        <w:rPr>
          <w:rFonts w:hint="eastAsia"/>
        </w:rPr>
        <w:t>机械工业</w:t>
      </w:r>
      <w:r w:rsidRPr="0036625D">
        <w:rPr>
          <w:rFonts w:hint="eastAsia"/>
        </w:rPr>
        <w:t>出版社</w:t>
      </w:r>
      <w:r>
        <w:rPr>
          <w:rFonts w:hint="eastAsia"/>
        </w:rPr>
        <w:t>.</w:t>
      </w:r>
      <w:r>
        <w:t xml:space="preserve"> </w:t>
      </w:r>
      <w:r w:rsidRPr="00C31F7A">
        <w:t>2</w:t>
      </w:r>
      <w:r w:rsidR="00DB3B32">
        <w:t>022</w:t>
      </w:r>
      <w:r w:rsidRPr="00C31F7A">
        <w:t>.</w:t>
      </w:r>
    </w:p>
    <w:p w14:paraId="0898F9EA" w14:textId="77777777" w:rsidR="0003551E" w:rsidRDefault="0003551E" w:rsidP="0003551E">
      <w:pPr>
        <w:spacing w:beforeLines="50" w:before="156" w:afterLines="50" w:after="156" w:line="320" w:lineRule="exact"/>
        <w:rPr>
          <w:b/>
        </w:rPr>
      </w:pPr>
      <w:r w:rsidRPr="00CE5B01">
        <w:rPr>
          <w:b/>
        </w:rPr>
        <w:t>九、大纲审核人</w:t>
      </w:r>
    </w:p>
    <w:p w14:paraId="6FB83C2E" w14:textId="77777777" w:rsidR="0003551E" w:rsidRPr="00CE5B01" w:rsidRDefault="0003551E" w:rsidP="0003551E">
      <w:pPr>
        <w:spacing w:line="320" w:lineRule="exact"/>
        <w:ind w:firstLineChars="200" w:firstLine="422"/>
        <w:rPr>
          <w:b/>
        </w:rPr>
      </w:pPr>
      <w:r>
        <w:rPr>
          <w:rFonts w:hint="eastAsia"/>
          <w:b/>
        </w:rPr>
        <w:t>苏伟</w:t>
      </w:r>
    </w:p>
    <w:p w14:paraId="09E99711" w14:textId="77777777" w:rsidR="0003551E" w:rsidRPr="00CE5B01" w:rsidRDefault="0003551E" w:rsidP="0003551E">
      <w:pPr>
        <w:spacing w:beforeLines="50" w:before="156" w:afterLines="50" w:after="156" w:line="320" w:lineRule="exact"/>
        <w:rPr>
          <w:b/>
        </w:rPr>
      </w:pPr>
      <w:r w:rsidRPr="00CE5B01">
        <w:rPr>
          <w:b/>
        </w:rPr>
        <w:t>十、学院审核程序说明</w:t>
      </w:r>
    </w:p>
    <w:p w14:paraId="61551F72" w14:textId="77777777" w:rsidR="0003551E" w:rsidRPr="00B00F11" w:rsidRDefault="0003551E" w:rsidP="0003551E">
      <w:pPr>
        <w:spacing w:line="320" w:lineRule="exact"/>
        <w:ind w:firstLineChars="200" w:firstLine="420"/>
        <w:rPr>
          <w:szCs w:val="21"/>
        </w:rPr>
      </w:pPr>
      <w:r w:rsidRPr="00B00F11">
        <w:rPr>
          <w:szCs w:val="21"/>
        </w:rPr>
        <w:t>由</w:t>
      </w:r>
      <w:r w:rsidRPr="00B00F11">
        <w:rPr>
          <w:rFonts w:hint="eastAsia"/>
          <w:szCs w:val="21"/>
        </w:rPr>
        <w:t>信息与</w:t>
      </w:r>
      <w:r w:rsidRPr="00B00F11">
        <w:rPr>
          <w:szCs w:val="21"/>
        </w:rPr>
        <w:t>通信工程系制定，负责本科教学工作的系</w:t>
      </w:r>
      <w:r w:rsidRPr="00B00F11">
        <w:rPr>
          <w:rFonts w:hint="eastAsia"/>
          <w:szCs w:val="21"/>
        </w:rPr>
        <w:t>所</w:t>
      </w:r>
      <w:r w:rsidRPr="00B00F11">
        <w:rPr>
          <w:szCs w:val="21"/>
        </w:rPr>
        <w:t>主任审核，经学院教学指导委员会审核批</w:t>
      </w:r>
      <w:r w:rsidRPr="00B00F11">
        <w:rPr>
          <w:szCs w:val="21"/>
        </w:rPr>
        <w:lastRenderedPageBreak/>
        <w:t>准。</w:t>
      </w:r>
    </w:p>
    <w:p w14:paraId="19A44211" w14:textId="77777777" w:rsidR="0003551E" w:rsidRDefault="0003551E" w:rsidP="0003551E">
      <w:pPr>
        <w:spacing w:beforeLines="50" w:before="156" w:afterLines="50" w:after="156" w:line="320" w:lineRule="exact"/>
        <w:rPr>
          <w:b/>
        </w:rPr>
      </w:pPr>
      <w:r w:rsidRPr="00CE5B01">
        <w:rPr>
          <w:b/>
        </w:rPr>
        <w:t>十一、学院审定日期</w:t>
      </w:r>
    </w:p>
    <w:p w14:paraId="4D873DFF" w14:textId="77777777" w:rsidR="0003551E" w:rsidRPr="008575A9" w:rsidRDefault="0003551E" w:rsidP="0003551E">
      <w:pPr>
        <w:spacing w:line="320" w:lineRule="exact"/>
        <w:ind w:firstLineChars="200" w:firstLine="420"/>
        <w:rPr>
          <w:szCs w:val="21"/>
        </w:rPr>
      </w:pPr>
    </w:p>
    <w:p w14:paraId="586245D6" w14:textId="77777777" w:rsidR="0003551E" w:rsidRDefault="0003551E" w:rsidP="0003551E">
      <w:pPr>
        <w:spacing w:beforeLines="50" w:before="156" w:afterLines="50" w:after="156" w:line="320" w:lineRule="exact"/>
        <w:rPr>
          <w:b/>
        </w:rPr>
        <w:sectPr w:rsidR="0003551E" w:rsidSect="00330E6E">
          <w:headerReference w:type="default" r:id="rId7"/>
          <w:pgSz w:w="11906" w:h="16838" w:code="9"/>
          <w:pgMar w:top="1701" w:right="1474" w:bottom="1474" w:left="1474" w:header="851" w:footer="992" w:gutter="0"/>
          <w:cols w:space="425"/>
          <w:docGrid w:type="lines" w:linePitch="312"/>
        </w:sectPr>
      </w:pPr>
    </w:p>
    <w:p w14:paraId="4D1E19A7" w14:textId="77777777" w:rsidR="0003551E" w:rsidRPr="00FC48FC" w:rsidRDefault="0003551E" w:rsidP="0003551E">
      <w:pPr>
        <w:spacing w:beforeLines="50" w:before="156" w:afterLines="50" w:after="156" w:line="320" w:lineRule="exact"/>
        <w:rPr>
          <w:b/>
        </w:rPr>
      </w:pPr>
      <w:r w:rsidRPr="00FC48FC">
        <w:rPr>
          <w:rFonts w:hint="eastAsia"/>
          <w:b/>
        </w:rPr>
        <w:lastRenderedPageBreak/>
        <w:t>附：达成度评价方法：</w:t>
      </w:r>
    </w:p>
    <w:p w14:paraId="16CAFFA0" w14:textId="77777777" w:rsidR="0003551E" w:rsidRPr="005324DA" w:rsidRDefault="0003551E" w:rsidP="0003551E">
      <w:pPr>
        <w:spacing w:line="320" w:lineRule="exact"/>
        <w:ind w:firstLineChars="200" w:firstLine="420"/>
        <w:rPr>
          <w:color w:val="000000"/>
        </w:rPr>
      </w:pPr>
      <w:r w:rsidRPr="005324DA">
        <w:rPr>
          <w:rFonts w:cs="宋体" w:hint="eastAsia"/>
          <w:color w:val="000000"/>
        </w:rPr>
        <w:t>课程目标达成度评价包括课程分目标达成度评价和课程总目标达成度评价，具体计算方法如下：</w:t>
      </w:r>
    </w:p>
    <w:p w14:paraId="04BD5C71" w14:textId="77777777" w:rsidR="0003551E" w:rsidRPr="00E32F1D" w:rsidRDefault="0003551E" w:rsidP="0003551E">
      <w:pPr>
        <w:spacing w:beforeLines="50" w:before="156" w:afterLines="50" w:after="156" w:line="500" w:lineRule="exact"/>
        <w:ind w:firstLineChars="150" w:firstLine="420"/>
        <w:jc w:val="center"/>
        <w:rPr>
          <w:color w:val="FF0000"/>
          <w:sz w:val="28"/>
          <w:szCs w:val="28"/>
        </w:rPr>
      </w:pPr>
      <w:r w:rsidRPr="00E32F1D">
        <w:rPr>
          <w:color w:val="FF0000"/>
          <w:position w:val="-26"/>
          <w:sz w:val="28"/>
          <w:szCs w:val="28"/>
        </w:rPr>
        <w:object w:dxaOrig="7520" w:dyaOrig="660" w14:anchorId="71DD18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29.4pt" o:ole="">
            <v:imagedata r:id="rId8" o:title=""/>
          </v:shape>
          <o:OLEObject Type="Embed" ProgID="Equation.3" ShapeID="_x0000_i1025" DrawAspect="Content" ObjectID="_1729494506" r:id="rId9"/>
        </w:object>
      </w:r>
    </w:p>
    <w:p w14:paraId="6F90212E" w14:textId="77777777" w:rsidR="0003551E" w:rsidRPr="00E32F1D" w:rsidRDefault="0003551E" w:rsidP="0003551E">
      <w:pPr>
        <w:spacing w:beforeLines="100" w:before="312" w:afterLines="50" w:after="156"/>
        <w:ind w:firstLineChars="150" w:firstLine="420"/>
        <w:jc w:val="center"/>
        <w:rPr>
          <w:color w:val="FF0000"/>
          <w:sz w:val="28"/>
          <w:szCs w:val="28"/>
        </w:rPr>
      </w:pPr>
      <w:r w:rsidRPr="00E32F1D">
        <w:rPr>
          <w:color w:val="FF0000"/>
          <w:position w:val="-26"/>
          <w:sz w:val="28"/>
          <w:szCs w:val="28"/>
        </w:rPr>
        <w:object w:dxaOrig="5179" w:dyaOrig="660" w14:anchorId="49F21C3F">
          <v:shape id="_x0000_i1026" type="#_x0000_t75" style="width:228pt;height:29.4pt" o:ole="">
            <v:imagedata r:id="rId10" o:title=""/>
          </v:shape>
          <o:OLEObject Type="Embed" ProgID="Equation.3" ShapeID="_x0000_i1026" DrawAspect="Content" ObjectID="_1729494507" r:id="rId11"/>
        </w:object>
      </w:r>
    </w:p>
    <w:p w14:paraId="0755E284" w14:textId="77777777" w:rsidR="0003551E" w:rsidRPr="005324DA" w:rsidRDefault="0003551E" w:rsidP="0003551E">
      <w:pPr>
        <w:spacing w:line="320" w:lineRule="exact"/>
        <w:ind w:firstLineChars="200" w:firstLine="420"/>
        <w:rPr>
          <w:rFonts w:cs="宋体"/>
          <w:color w:val="000000"/>
          <w:szCs w:val="21"/>
        </w:rPr>
      </w:pPr>
      <w:r w:rsidRPr="005324DA">
        <w:rPr>
          <w:rFonts w:cs="宋体" w:hint="eastAsia"/>
          <w:color w:val="000000"/>
          <w:szCs w:val="21"/>
        </w:rPr>
        <w:t>课程</w:t>
      </w:r>
      <w:r w:rsidRPr="005324DA">
        <w:rPr>
          <w:rFonts w:cs="宋体"/>
          <w:color w:val="000000"/>
          <w:szCs w:val="21"/>
        </w:rPr>
        <w:t>目标评价内容</w:t>
      </w:r>
      <w:r w:rsidRPr="005324DA">
        <w:rPr>
          <w:rFonts w:cs="宋体" w:hint="eastAsia"/>
          <w:color w:val="000000"/>
          <w:szCs w:val="21"/>
        </w:rPr>
        <w:t>及</w:t>
      </w:r>
      <w:r w:rsidRPr="005324DA">
        <w:rPr>
          <w:rFonts w:cs="宋体"/>
          <w:color w:val="000000"/>
          <w:szCs w:val="21"/>
        </w:rPr>
        <w:t>符号意义说明</w:t>
      </w:r>
      <w:r w:rsidRPr="005324DA">
        <w:rPr>
          <w:rFonts w:cs="宋体" w:hint="eastAsia"/>
          <w:color w:val="000000"/>
          <w:szCs w:val="21"/>
        </w:rPr>
        <w:t>如附表</w:t>
      </w:r>
      <w:r w:rsidRPr="005324DA">
        <w:rPr>
          <w:rFonts w:cs="宋体" w:hint="eastAsia"/>
          <w:color w:val="000000"/>
          <w:szCs w:val="21"/>
        </w:rPr>
        <w:t>1</w:t>
      </w:r>
      <w:r w:rsidRPr="005324DA">
        <w:rPr>
          <w:rFonts w:cs="宋体" w:hint="eastAsia"/>
          <w:color w:val="000000"/>
          <w:szCs w:val="21"/>
        </w:rPr>
        <w:t>，字母</w:t>
      </w:r>
      <w:r w:rsidRPr="00204229">
        <w:rPr>
          <w:iCs/>
          <w:color w:val="000000"/>
          <w:szCs w:val="21"/>
        </w:rPr>
        <w:t>A</w:t>
      </w:r>
      <w:r w:rsidRPr="00204229">
        <w:rPr>
          <w:rFonts w:cs="宋体" w:hint="eastAsia"/>
          <w:color w:val="000000"/>
          <w:szCs w:val="21"/>
        </w:rPr>
        <w:t>、</w:t>
      </w:r>
      <w:r w:rsidRPr="00204229">
        <w:rPr>
          <w:iCs/>
          <w:color w:val="000000"/>
          <w:szCs w:val="21"/>
        </w:rPr>
        <w:t>B</w:t>
      </w:r>
      <w:r w:rsidRPr="00204229">
        <w:rPr>
          <w:rFonts w:cs="宋体" w:hint="eastAsia"/>
          <w:color w:val="000000"/>
          <w:szCs w:val="21"/>
        </w:rPr>
        <w:t>、</w:t>
      </w:r>
      <w:r w:rsidRPr="00204229">
        <w:rPr>
          <w:iCs/>
          <w:color w:val="000000"/>
          <w:szCs w:val="21"/>
        </w:rPr>
        <w:t>C</w:t>
      </w:r>
      <w:r w:rsidRPr="00204229">
        <w:rPr>
          <w:rFonts w:cs="宋体" w:hint="eastAsia"/>
          <w:color w:val="000000"/>
          <w:szCs w:val="21"/>
        </w:rPr>
        <w:t>和</w:t>
      </w:r>
      <w:r w:rsidRPr="00204229">
        <w:rPr>
          <w:rFonts w:hint="eastAsia"/>
          <w:iCs/>
          <w:color w:val="000000"/>
          <w:szCs w:val="21"/>
        </w:rPr>
        <w:t>D</w:t>
      </w:r>
      <w:r w:rsidRPr="005324DA">
        <w:rPr>
          <w:rFonts w:cs="宋体" w:hint="eastAsia"/>
          <w:color w:val="000000"/>
          <w:szCs w:val="21"/>
        </w:rPr>
        <w:t>则分别表示学生</w:t>
      </w:r>
      <w:r>
        <w:rPr>
          <w:rFonts w:cs="宋体" w:hint="eastAsia"/>
          <w:color w:val="000000"/>
          <w:szCs w:val="21"/>
        </w:rPr>
        <w:t>课程实验</w:t>
      </w:r>
      <w:r w:rsidRPr="005324DA">
        <w:rPr>
          <w:rFonts w:cs="宋体" w:hint="eastAsia"/>
          <w:color w:val="000000"/>
          <w:szCs w:val="21"/>
        </w:rPr>
        <w:t>、</w:t>
      </w:r>
      <w:r>
        <w:rPr>
          <w:rFonts w:cs="宋体" w:hint="eastAsia"/>
          <w:color w:val="000000"/>
          <w:szCs w:val="21"/>
        </w:rPr>
        <w:t>实验报告、答辩讨论和工程道德</w:t>
      </w:r>
      <w:r w:rsidRPr="005324DA">
        <w:rPr>
          <w:rFonts w:cs="宋体" w:hint="eastAsia"/>
          <w:color w:val="000000"/>
          <w:szCs w:val="21"/>
        </w:rPr>
        <w:t>的实际平均得分，其中</w:t>
      </w:r>
      <w:r>
        <w:rPr>
          <w:rFonts w:cs="宋体" w:hint="eastAsia"/>
          <w:color w:val="000000"/>
          <w:szCs w:val="21"/>
        </w:rPr>
        <w:t>课程</w:t>
      </w:r>
      <w:proofErr w:type="gramStart"/>
      <w:r>
        <w:rPr>
          <w:rFonts w:cs="宋体" w:hint="eastAsia"/>
          <w:color w:val="000000"/>
          <w:szCs w:val="21"/>
        </w:rPr>
        <w:t>实验</w:t>
      </w:r>
      <w:r w:rsidRPr="005324DA">
        <w:rPr>
          <w:rFonts w:cs="宋体" w:hint="eastAsia"/>
          <w:color w:val="000000"/>
          <w:szCs w:val="21"/>
        </w:rPr>
        <w:t>占</w:t>
      </w:r>
      <w:proofErr w:type="gramEnd"/>
      <w:r>
        <w:rPr>
          <w:rFonts w:cs="宋体" w:hint="eastAsia"/>
          <w:color w:val="000000"/>
          <w:szCs w:val="21"/>
        </w:rPr>
        <w:t>课程</w:t>
      </w:r>
      <w:r w:rsidRPr="005324DA">
        <w:rPr>
          <w:rFonts w:cs="宋体" w:hint="eastAsia"/>
          <w:color w:val="000000"/>
          <w:szCs w:val="21"/>
        </w:rPr>
        <w:t>总评成绩的</w:t>
      </w:r>
      <w:r>
        <w:rPr>
          <w:rFonts w:cs="宋体"/>
          <w:color w:val="000000"/>
          <w:szCs w:val="21"/>
        </w:rPr>
        <w:t>6</w:t>
      </w:r>
      <w:r w:rsidRPr="005324DA">
        <w:rPr>
          <w:rFonts w:cs="宋体"/>
          <w:color w:val="000000"/>
          <w:szCs w:val="21"/>
        </w:rPr>
        <w:t>0%</w:t>
      </w:r>
      <w:r>
        <w:rPr>
          <w:rFonts w:cs="宋体" w:hint="eastAsia"/>
          <w:color w:val="000000"/>
          <w:szCs w:val="21"/>
        </w:rPr>
        <w:t>，实验报告占课程总评成绩的</w:t>
      </w:r>
      <w:r>
        <w:rPr>
          <w:rFonts w:cs="宋体" w:hint="eastAsia"/>
          <w:color w:val="000000"/>
          <w:szCs w:val="21"/>
        </w:rPr>
        <w:t>3</w:t>
      </w:r>
      <w:r>
        <w:rPr>
          <w:rFonts w:cs="宋体"/>
          <w:color w:val="000000"/>
          <w:szCs w:val="21"/>
        </w:rPr>
        <w:t>0</w:t>
      </w:r>
      <w:r>
        <w:rPr>
          <w:rFonts w:cs="宋体" w:hint="eastAsia"/>
          <w:color w:val="000000"/>
          <w:szCs w:val="21"/>
        </w:rPr>
        <w:t>%</w:t>
      </w:r>
      <w:r>
        <w:rPr>
          <w:rFonts w:cs="宋体" w:hint="eastAsia"/>
          <w:color w:val="000000"/>
          <w:szCs w:val="21"/>
        </w:rPr>
        <w:t>，答辩</w:t>
      </w:r>
      <w:proofErr w:type="gramStart"/>
      <w:r>
        <w:rPr>
          <w:rFonts w:cs="宋体" w:hint="eastAsia"/>
          <w:color w:val="000000"/>
          <w:szCs w:val="21"/>
        </w:rPr>
        <w:t>讨论占</w:t>
      </w:r>
      <w:proofErr w:type="gramEnd"/>
      <w:r>
        <w:rPr>
          <w:rFonts w:cs="宋体" w:hint="eastAsia"/>
          <w:color w:val="000000"/>
          <w:szCs w:val="21"/>
        </w:rPr>
        <w:t>课程总评成绩的</w:t>
      </w:r>
      <w:r>
        <w:rPr>
          <w:rFonts w:cs="宋体" w:hint="eastAsia"/>
          <w:color w:val="000000"/>
          <w:szCs w:val="21"/>
        </w:rPr>
        <w:t>1</w:t>
      </w:r>
      <w:r>
        <w:rPr>
          <w:rFonts w:cs="宋体"/>
          <w:color w:val="000000"/>
          <w:szCs w:val="21"/>
        </w:rPr>
        <w:t>0</w:t>
      </w:r>
      <w:r>
        <w:rPr>
          <w:rFonts w:cs="宋体" w:hint="eastAsia"/>
          <w:color w:val="000000"/>
          <w:szCs w:val="21"/>
        </w:rPr>
        <w:t>%</w:t>
      </w:r>
      <w:r>
        <w:rPr>
          <w:rFonts w:cs="宋体" w:hint="eastAsia"/>
          <w:color w:val="000000"/>
          <w:szCs w:val="21"/>
        </w:rPr>
        <w:t>，工程道德为扣分项，根据实际情况最多可达课程总评成绩的</w:t>
      </w:r>
      <w:r>
        <w:rPr>
          <w:rFonts w:cs="宋体" w:hint="eastAsia"/>
          <w:color w:val="000000"/>
          <w:szCs w:val="21"/>
        </w:rPr>
        <w:t>3</w:t>
      </w:r>
      <w:r>
        <w:rPr>
          <w:rFonts w:cs="宋体"/>
          <w:color w:val="000000"/>
          <w:szCs w:val="21"/>
        </w:rPr>
        <w:t>0</w:t>
      </w:r>
      <w:r>
        <w:rPr>
          <w:rFonts w:cs="宋体" w:hint="eastAsia"/>
          <w:color w:val="000000"/>
          <w:szCs w:val="21"/>
        </w:rPr>
        <w:t>%</w:t>
      </w:r>
      <w:r w:rsidRPr="005324DA">
        <w:rPr>
          <w:rFonts w:cs="宋体" w:hint="eastAsia"/>
          <w:color w:val="000000"/>
          <w:szCs w:val="21"/>
        </w:rPr>
        <w:t>。</w:t>
      </w:r>
    </w:p>
    <w:p w14:paraId="04DF9EB9" w14:textId="77777777" w:rsidR="0003551E" w:rsidRDefault="0003551E" w:rsidP="0003551E">
      <w:pPr>
        <w:spacing w:line="320" w:lineRule="exact"/>
        <w:ind w:firstLineChars="200" w:firstLine="420"/>
        <w:jc w:val="center"/>
        <w:rPr>
          <w:rFonts w:cs="宋体"/>
          <w:color w:val="000000"/>
          <w:szCs w:val="21"/>
        </w:rPr>
      </w:pPr>
      <w:r w:rsidRPr="005324DA">
        <w:rPr>
          <w:rFonts w:cs="宋体" w:hint="eastAsia"/>
          <w:color w:val="000000"/>
          <w:szCs w:val="21"/>
        </w:rPr>
        <w:t>附表</w:t>
      </w:r>
      <w:r w:rsidRPr="005324DA">
        <w:rPr>
          <w:color w:val="000000"/>
          <w:szCs w:val="21"/>
        </w:rPr>
        <w:t xml:space="preserve">1 </w:t>
      </w:r>
      <w:r w:rsidRPr="005324DA">
        <w:rPr>
          <w:rFonts w:cs="宋体" w:hint="eastAsia"/>
          <w:color w:val="000000"/>
          <w:szCs w:val="21"/>
        </w:rPr>
        <w:t>课程评价考核基本信息表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8"/>
        <w:gridCol w:w="738"/>
        <w:gridCol w:w="612"/>
        <w:gridCol w:w="612"/>
        <w:gridCol w:w="611"/>
        <w:gridCol w:w="723"/>
        <w:gridCol w:w="723"/>
        <w:gridCol w:w="723"/>
        <w:gridCol w:w="723"/>
        <w:gridCol w:w="723"/>
        <w:gridCol w:w="611"/>
        <w:gridCol w:w="388"/>
        <w:gridCol w:w="1023"/>
      </w:tblGrid>
      <w:tr w:rsidR="0003551E" w:rsidRPr="00204229" w14:paraId="7001E3A2" w14:textId="77777777" w:rsidTr="00DD1772">
        <w:trPr>
          <w:trHeight w:val="194"/>
          <w:jc w:val="center"/>
        </w:trPr>
        <w:tc>
          <w:tcPr>
            <w:tcW w:w="0" w:type="auto"/>
            <w:vMerge w:val="restart"/>
            <w:shd w:val="clear" w:color="auto" w:fill="D9D9D9" w:themeFill="background1" w:themeFillShade="D9"/>
            <w:tcMar>
              <w:top w:w="15" w:type="dxa"/>
              <w:left w:w="68" w:type="dxa"/>
              <w:bottom w:w="0" w:type="dxa"/>
              <w:right w:w="68" w:type="dxa"/>
            </w:tcMar>
            <w:vAlign w:val="center"/>
            <w:hideMark/>
          </w:tcPr>
          <w:p w14:paraId="11D8DE99" w14:textId="77777777" w:rsidR="0003551E" w:rsidRPr="00204229" w:rsidRDefault="0003551E" w:rsidP="00DD1772">
            <w:pPr>
              <w:widowControl/>
              <w:spacing w:line="194" w:lineRule="atLeast"/>
              <w:jc w:val="center"/>
              <w:rPr>
                <w:rFonts w:ascii="宋体" w:hAnsi="宋体" w:cs="Arial"/>
                <w:b/>
                <w:kern w:val="0"/>
                <w:szCs w:val="21"/>
              </w:rPr>
            </w:pPr>
            <w:r w:rsidRPr="00204229">
              <w:rPr>
                <w:rFonts w:ascii="宋体" w:hAnsi="宋体" w:cs="宋体" w:hint="eastAsia"/>
                <w:b/>
                <w:color w:val="000000"/>
                <w:szCs w:val="21"/>
              </w:rPr>
              <w:t>课程目标评价内容</w:t>
            </w:r>
          </w:p>
        </w:tc>
        <w:tc>
          <w:tcPr>
            <w:tcW w:w="0" w:type="auto"/>
            <w:gridSpan w:val="4"/>
            <w:shd w:val="clear" w:color="auto" w:fill="D9D9D9" w:themeFill="background1" w:themeFillShade="D9"/>
            <w:tcMar>
              <w:top w:w="15" w:type="dxa"/>
              <w:left w:w="68" w:type="dxa"/>
              <w:bottom w:w="0" w:type="dxa"/>
              <w:right w:w="68" w:type="dxa"/>
            </w:tcMar>
            <w:vAlign w:val="center"/>
          </w:tcPr>
          <w:p w14:paraId="47E060AF" w14:textId="77777777" w:rsidR="0003551E" w:rsidRPr="00204229" w:rsidRDefault="0003551E" w:rsidP="00DD1772">
            <w:pPr>
              <w:widowControl/>
              <w:jc w:val="center"/>
              <w:rPr>
                <w:rFonts w:ascii="宋体" w:hAnsi="宋体" w:cs="Arial"/>
                <w:b/>
                <w:kern w:val="0"/>
                <w:szCs w:val="21"/>
              </w:rPr>
            </w:pPr>
            <w:r w:rsidRPr="00204229">
              <w:rPr>
                <w:rFonts w:ascii="宋体" w:hAnsi="宋体" w:cs="Arial" w:hint="eastAsia"/>
                <w:b/>
                <w:bCs/>
                <w:szCs w:val="21"/>
              </w:rPr>
              <w:t>课程实验</w:t>
            </w:r>
          </w:p>
        </w:tc>
        <w:tc>
          <w:tcPr>
            <w:tcW w:w="0" w:type="auto"/>
            <w:gridSpan w:val="4"/>
            <w:shd w:val="clear" w:color="auto" w:fill="D9D9D9" w:themeFill="background1" w:themeFillShade="D9"/>
            <w:vAlign w:val="center"/>
          </w:tcPr>
          <w:p w14:paraId="05E9EFE5" w14:textId="77777777" w:rsidR="0003551E" w:rsidRPr="00204229" w:rsidRDefault="0003551E" w:rsidP="00DD1772">
            <w:pPr>
              <w:widowControl/>
              <w:jc w:val="center"/>
              <w:rPr>
                <w:rFonts w:ascii="宋体" w:hAnsi="宋体" w:cs="Arial"/>
                <w:b/>
                <w:kern w:val="0"/>
                <w:szCs w:val="21"/>
              </w:rPr>
            </w:pPr>
            <w:r w:rsidRPr="00204229">
              <w:rPr>
                <w:rFonts w:ascii="宋体" w:hAnsi="宋体" w:cs="Arial" w:hint="eastAsia"/>
                <w:b/>
                <w:kern w:val="0"/>
                <w:szCs w:val="21"/>
              </w:rPr>
              <w:t>实验报告</w:t>
            </w:r>
          </w:p>
        </w:tc>
        <w:tc>
          <w:tcPr>
            <w:tcW w:w="0" w:type="auto"/>
            <w:gridSpan w:val="2"/>
            <w:shd w:val="clear" w:color="auto" w:fill="D9D9D9" w:themeFill="background1" w:themeFillShade="D9"/>
            <w:vAlign w:val="center"/>
          </w:tcPr>
          <w:p w14:paraId="7AA4E141" w14:textId="77777777" w:rsidR="0003551E" w:rsidRPr="00204229" w:rsidRDefault="0003551E" w:rsidP="00DD1772">
            <w:pPr>
              <w:widowControl/>
              <w:jc w:val="center"/>
              <w:rPr>
                <w:rFonts w:ascii="宋体" w:hAnsi="宋体" w:cs="Arial"/>
                <w:b/>
                <w:bCs/>
                <w:szCs w:val="21"/>
              </w:rPr>
            </w:pPr>
            <w:r>
              <w:rPr>
                <w:rFonts w:ascii="宋体" w:hAnsi="宋体" w:cs="宋体" w:hint="eastAsia"/>
                <w:b/>
              </w:rPr>
              <w:t>学习</w:t>
            </w:r>
            <w:r w:rsidRPr="00204229">
              <w:rPr>
                <w:rFonts w:ascii="宋体" w:hAnsi="宋体" w:cs="宋体" w:hint="eastAsia"/>
                <w:b/>
              </w:rPr>
              <w:t>讨论</w:t>
            </w:r>
          </w:p>
        </w:tc>
        <w:tc>
          <w:tcPr>
            <w:tcW w:w="0" w:type="auto"/>
            <w:vMerge w:val="restart"/>
            <w:shd w:val="clear" w:color="auto" w:fill="D9D9D9" w:themeFill="background1" w:themeFillShade="D9"/>
            <w:vAlign w:val="center"/>
          </w:tcPr>
          <w:p w14:paraId="22627C3E" w14:textId="77777777" w:rsidR="0003551E" w:rsidRPr="00204229" w:rsidRDefault="0003551E" w:rsidP="00DD1772">
            <w:pPr>
              <w:widowControl/>
              <w:jc w:val="center"/>
              <w:rPr>
                <w:rFonts w:ascii="宋体" w:hAnsi="宋体" w:cs="Arial"/>
                <w:b/>
                <w:kern w:val="0"/>
                <w:szCs w:val="21"/>
              </w:rPr>
            </w:pPr>
            <w:r w:rsidRPr="00204229">
              <w:rPr>
                <w:rFonts w:ascii="宋体" w:hAnsi="宋体" w:cs="宋体" w:hint="eastAsia"/>
                <w:b/>
              </w:rPr>
              <w:t>工程道德</w:t>
            </w:r>
          </w:p>
        </w:tc>
        <w:tc>
          <w:tcPr>
            <w:tcW w:w="0" w:type="auto"/>
            <w:vMerge w:val="restart"/>
            <w:shd w:val="clear" w:color="auto" w:fill="D9D9D9" w:themeFill="background1" w:themeFillShade="D9"/>
            <w:vAlign w:val="center"/>
          </w:tcPr>
          <w:p w14:paraId="3745134B" w14:textId="77777777" w:rsidR="0003551E" w:rsidRPr="00204229" w:rsidRDefault="0003551E" w:rsidP="00DD1772">
            <w:pPr>
              <w:widowControl/>
              <w:spacing w:line="194" w:lineRule="atLeast"/>
              <w:jc w:val="center"/>
              <w:rPr>
                <w:rFonts w:ascii="宋体" w:hAnsi="宋体" w:cs="Arial"/>
                <w:b/>
                <w:kern w:val="0"/>
                <w:szCs w:val="21"/>
              </w:rPr>
            </w:pPr>
            <w:r w:rsidRPr="00204229">
              <w:rPr>
                <w:rFonts w:ascii="宋体" w:hAnsi="宋体" w:cs="宋体" w:hint="eastAsia"/>
                <w:b/>
                <w:color w:val="000000"/>
                <w:szCs w:val="21"/>
              </w:rPr>
              <w:t>课程总评成绩</w:t>
            </w:r>
          </w:p>
        </w:tc>
      </w:tr>
      <w:tr w:rsidR="0003551E" w:rsidRPr="00204229" w14:paraId="69BF4F4C" w14:textId="77777777" w:rsidTr="00DD1772">
        <w:trPr>
          <w:trHeight w:val="1195"/>
          <w:jc w:val="center"/>
        </w:trPr>
        <w:tc>
          <w:tcPr>
            <w:tcW w:w="0" w:type="auto"/>
            <w:vMerge/>
            <w:shd w:val="clear" w:color="auto" w:fill="D9D9D9" w:themeFill="background1" w:themeFillShade="D9"/>
            <w:tcMar>
              <w:top w:w="15" w:type="dxa"/>
              <w:left w:w="68" w:type="dxa"/>
              <w:bottom w:w="0" w:type="dxa"/>
              <w:right w:w="68" w:type="dxa"/>
            </w:tcMar>
            <w:vAlign w:val="center"/>
          </w:tcPr>
          <w:p w14:paraId="1386B152" w14:textId="77777777" w:rsidR="0003551E" w:rsidRPr="00204229" w:rsidRDefault="0003551E" w:rsidP="00DD1772">
            <w:pPr>
              <w:widowControl/>
              <w:spacing w:line="194" w:lineRule="atLeast"/>
              <w:jc w:val="center"/>
              <w:rPr>
                <w:rFonts w:ascii="宋体" w:hAnsi="宋体" w:cs="宋体"/>
                <w:b/>
                <w:color w:val="000000"/>
                <w:szCs w:val="21"/>
              </w:rPr>
            </w:pPr>
          </w:p>
        </w:tc>
        <w:tc>
          <w:tcPr>
            <w:tcW w:w="0" w:type="auto"/>
            <w:shd w:val="clear" w:color="auto" w:fill="D9D9D9" w:themeFill="background1" w:themeFillShade="D9"/>
            <w:tcMar>
              <w:top w:w="15" w:type="dxa"/>
              <w:left w:w="68" w:type="dxa"/>
              <w:bottom w:w="0" w:type="dxa"/>
              <w:right w:w="68" w:type="dxa"/>
            </w:tcMar>
            <w:vAlign w:val="center"/>
          </w:tcPr>
          <w:p w14:paraId="314D46D2" w14:textId="77777777" w:rsidR="0003551E" w:rsidRPr="00204229" w:rsidRDefault="0003551E" w:rsidP="00DD1772">
            <w:pPr>
              <w:widowControl/>
              <w:jc w:val="center"/>
              <w:rPr>
                <w:rFonts w:ascii="宋体" w:hAnsi="宋体" w:cs="Arial"/>
                <w:b/>
                <w:bCs/>
                <w:szCs w:val="21"/>
              </w:rPr>
            </w:pPr>
            <w:r>
              <w:rPr>
                <w:rFonts w:ascii="宋体" w:hAnsi="宋体" w:cs="Arial" w:hint="eastAsia"/>
                <w:b/>
                <w:bCs/>
                <w:szCs w:val="21"/>
              </w:rPr>
              <w:t>综合网络设计实验</w:t>
            </w:r>
          </w:p>
        </w:tc>
        <w:tc>
          <w:tcPr>
            <w:tcW w:w="0" w:type="auto"/>
            <w:shd w:val="clear" w:color="auto" w:fill="D9D9D9" w:themeFill="background1" w:themeFillShade="D9"/>
            <w:vAlign w:val="center"/>
          </w:tcPr>
          <w:p w14:paraId="7CA2AA52" w14:textId="77777777" w:rsidR="0003551E" w:rsidRPr="00204229" w:rsidRDefault="0003551E" w:rsidP="00DD1772">
            <w:pPr>
              <w:widowControl/>
              <w:jc w:val="center"/>
              <w:rPr>
                <w:rFonts w:ascii="宋体" w:hAnsi="宋体" w:cs="Arial"/>
                <w:b/>
                <w:bCs/>
                <w:szCs w:val="21"/>
              </w:rPr>
            </w:pPr>
            <w:r>
              <w:rPr>
                <w:rFonts w:ascii="宋体" w:hAnsi="宋体" w:cs="Arial" w:hint="eastAsia"/>
                <w:b/>
                <w:bCs/>
                <w:szCs w:val="21"/>
              </w:rPr>
              <w:t>网络协议分析实验</w:t>
            </w:r>
          </w:p>
        </w:tc>
        <w:tc>
          <w:tcPr>
            <w:tcW w:w="0" w:type="auto"/>
            <w:shd w:val="clear" w:color="auto" w:fill="D9D9D9" w:themeFill="background1" w:themeFillShade="D9"/>
            <w:vAlign w:val="center"/>
          </w:tcPr>
          <w:p w14:paraId="076D094C" w14:textId="77777777" w:rsidR="0003551E" w:rsidRPr="00204229" w:rsidRDefault="0003551E" w:rsidP="00DD1772">
            <w:pPr>
              <w:widowControl/>
              <w:jc w:val="center"/>
              <w:rPr>
                <w:rFonts w:ascii="宋体" w:hAnsi="宋体" w:cs="Arial"/>
                <w:b/>
                <w:bCs/>
                <w:szCs w:val="21"/>
              </w:rPr>
            </w:pPr>
            <w:r>
              <w:rPr>
                <w:rFonts w:ascii="宋体" w:hAnsi="宋体" w:cs="Arial" w:hint="eastAsia"/>
                <w:b/>
                <w:bCs/>
                <w:szCs w:val="21"/>
              </w:rPr>
              <w:t>网络应用编程实验</w:t>
            </w:r>
          </w:p>
        </w:tc>
        <w:tc>
          <w:tcPr>
            <w:tcW w:w="0" w:type="auto"/>
            <w:shd w:val="clear" w:color="auto" w:fill="D9D9D9" w:themeFill="background1" w:themeFillShade="D9"/>
            <w:vAlign w:val="center"/>
          </w:tcPr>
          <w:p w14:paraId="7D0A65AC" w14:textId="77777777" w:rsidR="0003551E" w:rsidRPr="00204229" w:rsidRDefault="0003551E" w:rsidP="00DD1772">
            <w:pPr>
              <w:widowControl/>
              <w:jc w:val="center"/>
              <w:rPr>
                <w:rFonts w:ascii="宋体" w:hAnsi="宋体" w:cs="Arial"/>
                <w:b/>
                <w:bCs/>
                <w:szCs w:val="21"/>
              </w:rPr>
            </w:pPr>
            <w:r>
              <w:rPr>
                <w:rFonts w:ascii="宋体" w:hAnsi="宋体" w:cs="Arial" w:hint="eastAsia"/>
                <w:b/>
                <w:bCs/>
                <w:szCs w:val="21"/>
              </w:rPr>
              <w:t>未来网络探索实验</w:t>
            </w:r>
          </w:p>
        </w:tc>
        <w:tc>
          <w:tcPr>
            <w:tcW w:w="0" w:type="auto"/>
            <w:shd w:val="clear" w:color="auto" w:fill="D9D9D9" w:themeFill="background1" w:themeFillShade="D9"/>
            <w:vAlign w:val="center"/>
          </w:tcPr>
          <w:p w14:paraId="12EB791D" w14:textId="77777777" w:rsidR="0003551E" w:rsidRPr="00204229" w:rsidRDefault="0003551E" w:rsidP="00DD1772">
            <w:pPr>
              <w:widowControl/>
              <w:jc w:val="center"/>
              <w:rPr>
                <w:rFonts w:ascii="宋体" w:hAnsi="宋体" w:cs="Arial"/>
                <w:b/>
                <w:kern w:val="0"/>
                <w:szCs w:val="21"/>
              </w:rPr>
            </w:pPr>
            <w:r>
              <w:rPr>
                <w:rFonts w:ascii="宋体" w:hAnsi="宋体" w:cs="Arial" w:hint="eastAsia"/>
                <w:b/>
                <w:bCs/>
                <w:szCs w:val="21"/>
              </w:rPr>
              <w:t>综合网络设计实验报告</w:t>
            </w:r>
          </w:p>
        </w:tc>
        <w:tc>
          <w:tcPr>
            <w:tcW w:w="0" w:type="auto"/>
            <w:shd w:val="clear" w:color="auto" w:fill="D9D9D9" w:themeFill="background1" w:themeFillShade="D9"/>
            <w:vAlign w:val="center"/>
          </w:tcPr>
          <w:p w14:paraId="6E920A4D" w14:textId="77777777" w:rsidR="0003551E" w:rsidRPr="00204229" w:rsidRDefault="0003551E" w:rsidP="00DD1772">
            <w:pPr>
              <w:widowControl/>
              <w:jc w:val="center"/>
              <w:rPr>
                <w:rFonts w:ascii="宋体" w:hAnsi="宋体" w:cs="Arial"/>
                <w:b/>
                <w:kern w:val="0"/>
                <w:szCs w:val="21"/>
              </w:rPr>
            </w:pPr>
            <w:r>
              <w:rPr>
                <w:rFonts w:ascii="宋体" w:hAnsi="宋体" w:cs="Arial" w:hint="eastAsia"/>
                <w:b/>
                <w:bCs/>
                <w:szCs w:val="21"/>
              </w:rPr>
              <w:t>网络协议分析实验报告</w:t>
            </w:r>
          </w:p>
        </w:tc>
        <w:tc>
          <w:tcPr>
            <w:tcW w:w="0" w:type="auto"/>
            <w:shd w:val="clear" w:color="auto" w:fill="D9D9D9" w:themeFill="background1" w:themeFillShade="D9"/>
            <w:vAlign w:val="center"/>
          </w:tcPr>
          <w:p w14:paraId="73A211B9" w14:textId="77777777" w:rsidR="0003551E" w:rsidRPr="00204229" w:rsidRDefault="0003551E" w:rsidP="00DD1772">
            <w:pPr>
              <w:widowControl/>
              <w:jc w:val="center"/>
              <w:rPr>
                <w:rFonts w:ascii="宋体" w:hAnsi="宋体" w:cs="Arial"/>
                <w:b/>
                <w:kern w:val="0"/>
                <w:szCs w:val="21"/>
              </w:rPr>
            </w:pPr>
            <w:r>
              <w:rPr>
                <w:rFonts w:ascii="宋体" w:hAnsi="宋体" w:cs="Arial" w:hint="eastAsia"/>
                <w:b/>
                <w:bCs/>
                <w:szCs w:val="21"/>
              </w:rPr>
              <w:t>网络应用编程实验报告</w:t>
            </w:r>
          </w:p>
        </w:tc>
        <w:tc>
          <w:tcPr>
            <w:tcW w:w="0" w:type="auto"/>
            <w:shd w:val="clear" w:color="auto" w:fill="D9D9D9" w:themeFill="background1" w:themeFillShade="D9"/>
            <w:vAlign w:val="center"/>
          </w:tcPr>
          <w:p w14:paraId="2B8ED9D3" w14:textId="77777777" w:rsidR="0003551E" w:rsidRPr="00204229" w:rsidRDefault="0003551E" w:rsidP="00DD1772">
            <w:pPr>
              <w:widowControl/>
              <w:jc w:val="center"/>
              <w:rPr>
                <w:rFonts w:ascii="宋体" w:hAnsi="宋体" w:cs="Arial"/>
                <w:b/>
                <w:kern w:val="0"/>
                <w:szCs w:val="21"/>
              </w:rPr>
            </w:pPr>
            <w:r>
              <w:rPr>
                <w:rFonts w:ascii="宋体" w:hAnsi="宋体" w:cs="Arial" w:hint="eastAsia"/>
                <w:b/>
                <w:bCs/>
                <w:szCs w:val="21"/>
              </w:rPr>
              <w:t>未来网络探索实验报告</w:t>
            </w:r>
          </w:p>
        </w:tc>
        <w:tc>
          <w:tcPr>
            <w:tcW w:w="0" w:type="auto"/>
            <w:shd w:val="clear" w:color="auto" w:fill="D9D9D9" w:themeFill="background1" w:themeFillShade="D9"/>
            <w:vAlign w:val="center"/>
          </w:tcPr>
          <w:p w14:paraId="2247319F" w14:textId="77777777" w:rsidR="0003551E" w:rsidRPr="00204229" w:rsidRDefault="0003551E" w:rsidP="00DD1772">
            <w:pPr>
              <w:widowControl/>
              <w:jc w:val="center"/>
              <w:rPr>
                <w:rFonts w:ascii="宋体" w:hAnsi="宋体" w:cs="宋体"/>
                <w:b/>
              </w:rPr>
            </w:pPr>
            <w:r>
              <w:rPr>
                <w:rFonts w:ascii="宋体" w:hAnsi="宋体" w:cs="宋体" w:hint="eastAsia"/>
                <w:b/>
              </w:rPr>
              <w:t>网络技术文献自主学习</w:t>
            </w:r>
          </w:p>
        </w:tc>
        <w:tc>
          <w:tcPr>
            <w:tcW w:w="0" w:type="auto"/>
            <w:shd w:val="clear" w:color="auto" w:fill="D9D9D9" w:themeFill="background1" w:themeFillShade="D9"/>
            <w:vAlign w:val="center"/>
          </w:tcPr>
          <w:p w14:paraId="20475C8F" w14:textId="77777777" w:rsidR="0003551E" w:rsidRPr="00204229" w:rsidRDefault="0003551E" w:rsidP="00DD1772">
            <w:pPr>
              <w:widowControl/>
              <w:jc w:val="center"/>
              <w:rPr>
                <w:rFonts w:ascii="宋体" w:hAnsi="宋体" w:cs="宋体"/>
                <w:b/>
              </w:rPr>
            </w:pPr>
            <w:r>
              <w:rPr>
                <w:rFonts w:ascii="宋体" w:hAnsi="宋体" w:cs="宋体" w:hint="eastAsia"/>
                <w:b/>
              </w:rPr>
              <w:t>网络技术分组研讨</w:t>
            </w:r>
          </w:p>
        </w:tc>
        <w:tc>
          <w:tcPr>
            <w:tcW w:w="0" w:type="auto"/>
            <w:vMerge/>
            <w:shd w:val="clear" w:color="auto" w:fill="D9D9D9" w:themeFill="background1" w:themeFillShade="D9"/>
            <w:vAlign w:val="center"/>
          </w:tcPr>
          <w:p w14:paraId="6CB68B79" w14:textId="77777777" w:rsidR="0003551E" w:rsidRPr="00204229" w:rsidRDefault="0003551E" w:rsidP="00DD1772">
            <w:pPr>
              <w:widowControl/>
              <w:jc w:val="center"/>
              <w:rPr>
                <w:rFonts w:ascii="宋体" w:hAnsi="宋体" w:cs="宋体"/>
                <w:b/>
              </w:rPr>
            </w:pPr>
          </w:p>
        </w:tc>
        <w:tc>
          <w:tcPr>
            <w:tcW w:w="0" w:type="auto"/>
            <w:vMerge/>
            <w:shd w:val="clear" w:color="auto" w:fill="D9D9D9" w:themeFill="background1" w:themeFillShade="D9"/>
            <w:vAlign w:val="center"/>
          </w:tcPr>
          <w:p w14:paraId="3211A3A2" w14:textId="77777777" w:rsidR="0003551E" w:rsidRPr="00204229" w:rsidRDefault="0003551E" w:rsidP="00DD1772">
            <w:pPr>
              <w:widowControl/>
              <w:spacing w:line="194" w:lineRule="atLeast"/>
              <w:jc w:val="center"/>
              <w:rPr>
                <w:rFonts w:ascii="宋体" w:hAnsi="宋体" w:cs="宋体"/>
                <w:b/>
                <w:color w:val="000000"/>
                <w:szCs w:val="21"/>
              </w:rPr>
            </w:pPr>
          </w:p>
        </w:tc>
      </w:tr>
      <w:tr w:rsidR="0003551E" w:rsidRPr="00204229" w14:paraId="35924DB6" w14:textId="77777777" w:rsidTr="00DD1772">
        <w:trPr>
          <w:trHeight w:val="745"/>
          <w:jc w:val="center"/>
        </w:trPr>
        <w:tc>
          <w:tcPr>
            <w:tcW w:w="0" w:type="auto"/>
            <w:shd w:val="clear" w:color="auto" w:fill="auto"/>
            <w:tcMar>
              <w:top w:w="15" w:type="dxa"/>
              <w:left w:w="68" w:type="dxa"/>
              <w:bottom w:w="0" w:type="dxa"/>
              <w:right w:w="68" w:type="dxa"/>
            </w:tcMar>
            <w:vAlign w:val="center"/>
          </w:tcPr>
          <w:p w14:paraId="6B520174" w14:textId="77777777" w:rsidR="0003551E" w:rsidRPr="00204229" w:rsidRDefault="0003551E" w:rsidP="00DD1772">
            <w:pPr>
              <w:widowControl/>
              <w:spacing w:line="194" w:lineRule="atLeast"/>
              <w:jc w:val="center"/>
              <w:rPr>
                <w:rFonts w:ascii="宋体" w:hAnsi="宋体" w:cs="宋体"/>
                <w:b/>
                <w:color w:val="000000"/>
                <w:szCs w:val="21"/>
              </w:rPr>
            </w:pPr>
            <w:r w:rsidRPr="00204229">
              <w:rPr>
                <w:rFonts w:ascii="宋体" w:hAnsi="宋体" w:cs="宋体" w:hint="eastAsia"/>
                <w:color w:val="000000"/>
                <w:szCs w:val="21"/>
              </w:rPr>
              <w:t>目标分值</w:t>
            </w:r>
          </w:p>
        </w:tc>
        <w:tc>
          <w:tcPr>
            <w:tcW w:w="0" w:type="auto"/>
            <w:shd w:val="clear" w:color="auto" w:fill="auto"/>
            <w:tcMar>
              <w:top w:w="15" w:type="dxa"/>
              <w:left w:w="68" w:type="dxa"/>
              <w:bottom w:w="0" w:type="dxa"/>
              <w:right w:w="68" w:type="dxa"/>
            </w:tcMar>
            <w:vAlign w:val="center"/>
          </w:tcPr>
          <w:p w14:paraId="440EC018" w14:textId="77777777" w:rsidR="0003551E" w:rsidRPr="00A4436C" w:rsidRDefault="0003551E" w:rsidP="00DD1772">
            <w:pPr>
              <w:widowControl/>
              <w:jc w:val="center"/>
              <w:rPr>
                <w:rFonts w:ascii="宋体" w:hAnsi="宋体" w:cs="Arial"/>
                <w:bCs/>
                <w:szCs w:val="21"/>
              </w:rPr>
            </w:pPr>
            <w:r>
              <w:rPr>
                <w:rFonts w:ascii="宋体" w:hAnsi="宋体" w:cs="Arial"/>
                <w:bCs/>
                <w:szCs w:val="21"/>
              </w:rPr>
              <w:t>2</w:t>
            </w:r>
            <w:r w:rsidRPr="00A4436C">
              <w:rPr>
                <w:rFonts w:ascii="宋体" w:hAnsi="宋体" w:cs="Arial"/>
                <w:bCs/>
                <w:szCs w:val="21"/>
              </w:rPr>
              <w:t>0</w:t>
            </w:r>
          </w:p>
        </w:tc>
        <w:tc>
          <w:tcPr>
            <w:tcW w:w="0" w:type="auto"/>
            <w:shd w:val="clear" w:color="auto" w:fill="auto"/>
            <w:vAlign w:val="center"/>
          </w:tcPr>
          <w:p w14:paraId="04EC236D" w14:textId="77777777" w:rsidR="0003551E" w:rsidRPr="00A4436C" w:rsidRDefault="0003551E" w:rsidP="00DD1772">
            <w:pPr>
              <w:widowControl/>
              <w:jc w:val="center"/>
              <w:rPr>
                <w:rFonts w:ascii="宋体" w:hAnsi="宋体" w:cs="Arial"/>
                <w:bCs/>
                <w:szCs w:val="21"/>
              </w:rPr>
            </w:pPr>
            <w:r>
              <w:rPr>
                <w:rFonts w:ascii="宋体" w:hAnsi="宋体" w:cs="Arial" w:hint="eastAsia"/>
                <w:bCs/>
                <w:szCs w:val="21"/>
              </w:rPr>
              <w:t>1</w:t>
            </w:r>
            <w:r>
              <w:rPr>
                <w:rFonts w:ascii="宋体" w:hAnsi="宋体" w:cs="Arial"/>
                <w:bCs/>
                <w:szCs w:val="21"/>
              </w:rPr>
              <w:t>5</w:t>
            </w:r>
          </w:p>
        </w:tc>
        <w:tc>
          <w:tcPr>
            <w:tcW w:w="0" w:type="auto"/>
            <w:shd w:val="clear" w:color="auto" w:fill="auto"/>
            <w:vAlign w:val="center"/>
          </w:tcPr>
          <w:p w14:paraId="7217C3BE" w14:textId="77777777" w:rsidR="0003551E" w:rsidRPr="00A4436C" w:rsidRDefault="0003551E" w:rsidP="00DD1772">
            <w:pPr>
              <w:widowControl/>
              <w:jc w:val="center"/>
              <w:rPr>
                <w:rFonts w:ascii="宋体" w:hAnsi="宋体" w:cs="Arial"/>
                <w:bCs/>
                <w:szCs w:val="21"/>
              </w:rPr>
            </w:pPr>
            <w:r>
              <w:rPr>
                <w:rFonts w:ascii="宋体" w:hAnsi="宋体" w:cs="Arial" w:hint="eastAsia"/>
                <w:bCs/>
                <w:szCs w:val="21"/>
              </w:rPr>
              <w:t>1</w:t>
            </w:r>
            <w:r>
              <w:rPr>
                <w:rFonts w:ascii="宋体" w:hAnsi="宋体" w:cs="Arial"/>
                <w:bCs/>
                <w:szCs w:val="21"/>
              </w:rPr>
              <w:t>5</w:t>
            </w:r>
          </w:p>
        </w:tc>
        <w:tc>
          <w:tcPr>
            <w:tcW w:w="0" w:type="auto"/>
            <w:shd w:val="clear" w:color="auto" w:fill="auto"/>
            <w:vAlign w:val="center"/>
          </w:tcPr>
          <w:p w14:paraId="14BD443D" w14:textId="77777777" w:rsidR="0003551E" w:rsidRPr="00A4436C" w:rsidRDefault="0003551E" w:rsidP="00DD1772">
            <w:pPr>
              <w:widowControl/>
              <w:jc w:val="center"/>
              <w:rPr>
                <w:rFonts w:ascii="宋体" w:hAnsi="宋体" w:cs="Arial"/>
                <w:bCs/>
                <w:szCs w:val="21"/>
              </w:rPr>
            </w:pPr>
            <w:r>
              <w:rPr>
                <w:rFonts w:ascii="宋体" w:hAnsi="宋体" w:cs="Arial" w:hint="eastAsia"/>
                <w:bCs/>
                <w:szCs w:val="21"/>
              </w:rPr>
              <w:t>1</w:t>
            </w:r>
            <w:r>
              <w:rPr>
                <w:rFonts w:ascii="宋体" w:hAnsi="宋体" w:cs="Arial"/>
                <w:bCs/>
                <w:szCs w:val="21"/>
              </w:rPr>
              <w:t>0</w:t>
            </w:r>
          </w:p>
        </w:tc>
        <w:tc>
          <w:tcPr>
            <w:tcW w:w="0" w:type="auto"/>
            <w:shd w:val="clear" w:color="auto" w:fill="auto"/>
            <w:vAlign w:val="center"/>
          </w:tcPr>
          <w:p w14:paraId="3BEFA783" w14:textId="77777777" w:rsidR="0003551E" w:rsidRPr="00A4436C" w:rsidRDefault="0003551E" w:rsidP="00DD1772">
            <w:pPr>
              <w:widowControl/>
              <w:jc w:val="center"/>
              <w:rPr>
                <w:rFonts w:ascii="宋体" w:hAnsi="宋体" w:cs="Arial"/>
                <w:bCs/>
                <w:szCs w:val="21"/>
              </w:rPr>
            </w:pPr>
            <w:r>
              <w:rPr>
                <w:rFonts w:ascii="宋体" w:hAnsi="宋体" w:cs="Arial" w:hint="eastAsia"/>
                <w:bCs/>
                <w:szCs w:val="21"/>
              </w:rPr>
              <w:t>8</w:t>
            </w:r>
          </w:p>
        </w:tc>
        <w:tc>
          <w:tcPr>
            <w:tcW w:w="0" w:type="auto"/>
            <w:shd w:val="clear" w:color="auto" w:fill="auto"/>
            <w:vAlign w:val="center"/>
          </w:tcPr>
          <w:p w14:paraId="73FA0DC6" w14:textId="77777777" w:rsidR="0003551E" w:rsidRPr="00A4436C" w:rsidRDefault="0003551E" w:rsidP="00DD1772">
            <w:pPr>
              <w:widowControl/>
              <w:jc w:val="center"/>
              <w:rPr>
                <w:rFonts w:ascii="宋体" w:hAnsi="宋体" w:cs="Arial"/>
                <w:bCs/>
                <w:szCs w:val="21"/>
              </w:rPr>
            </w:pPr>
            <w:r>
              <w:rPr>
                <w:rFonts w:ascii="宋体" w:hAnsi="宋体" w:cs="Arial" w:hint="eastAsia"/>
                <w:bCs/>
                <w:szCs w:val="21"/>
              </w:rPr>
              <w:t>8</w:t>
            </w:r>
          </w:p>
        </w:tc>
        <w:tc>
          <w:tcPr>
            <w:tcW w:w="0" w:type="auto"/>
            <w:shd w:val="clear" w:color="auto" w:fill="auto"/>
            <w:vAlign w:val="center"/>
          </w:tcPr>
          <w:p w14:paraId="5AEF662E" w14:textId="77777777" w:rsidR="0003551E" w:rsidRPr="00A4436C" w:rsidRDefault="0003551E" w:rsidP="00DD1772">
            <w:pPr>
              <w:widowControl/>
              <w:jc w:val="center"/>
              <w:rPr>
                <w:rFonts w:ascii="宋体" w:hAnsi="宋体" w:cs="Arial"/>
                <w:bCs/>
                <w:szCs w:val="21"/>
              </w:rPr>
            </w:pPr>
            <w:r>
              <w:rPr>
                <w:rFonts w:ascii="宋体" w:hAnsi="宋体" w:cs="Arial" w:hint="eastAsia"/>
                <w:bCs/>
                <w:szCs w:val="21"/>
              </w:rPr>
              <w:t>8</w:t>
            </w:r>
          </w:p>
        </w:tc>
        <w:tc>
          <w:tcPr>
            <w:tcW w:w="0" w:type="auto"/>
            <w:shd w:val="clear" w:color="auto" w:fill="auto"/>
            <w:vAlign w:val="center"/>
          </w:tcPr>
          <w:p w14:paraId="2D2FD94A" w14:textId="77777777" w:rsidR="0003551E" w:rsidRPr="00A4436C" w:rsidRDefault="0003551E" w:rsidP="00DD1772">
            <w:pPr>
              <w:widowControl/>
              <w:jc w:val="center"/>
              <w:rPr>
                <w:rFonts w:ascii="宋体" w:hAnsi="宋体" w:cs="Arial"/>
                <w:bCs/>
                <w:szCs w:val="21"/>
              </w:rPr>
            </w:pPr>
            <w:r>
              <w:rPr>
                <w:rFonts w:ascii="宋体" w:hAnsi="宋体" w:cs="Arial"/>
                <w:bCs/>
                <w:szCs w:val="21"/>
              </w:rPr>
              <w:t>6</w:t>
            </w:r>
          </w:p>
        </w:tc>
        <w:tc>
          <w:tcPr>
            <w:tcW w:w="0" w:type="auto"/>
            <w:shd w:val="clear" w:color="auto" w:fill="auto"/>
            <w:vAlign w:val="center"/>
          </w:tcPr>
          <w:p w14:paraId="1FAFB8E9" w14:textId="77777777" w:rsidR="0003551E" w:rsidRPr="00A4436C" w:rsidRDefault="0003551E" w:rsidP="00DD1772">
            <w:pPr>
              <w:widowControl/>
              <w:jc w:val="center"/>
              <w:rPr>
                <w:rFonts w:ascii="宋体" w:hAnsi="宋体" w:cs="宋体"/>
              </w:rPr>
            </w:pPr>
            <w:r>
              <w:rPr>
                <w:rFonts w:ascii="宋体" w:hAnsi="宋体" w:cs="宋体"/>
              </w:rPr>
              <w:t>4</w:t>
            </w:r>
          </w:p>
        </w:tc>
        <w:tc>
          <w:tcPr>
            <w:tcW w:w="0" w:type="auto"/>
            <w:shd w:val="clear" w:color="auto" w:fill="auto"/>
            <w:vAlign w:val="center"/>
          </w:tcPr>
          <w:p w14:paraId="335591FF" w14:textId="77777777" w:rsidR="0003551E" w:rsidRPr="00A4436C" w:rsidRDefault="0003551E" w:rsidP="00DD1772">
            <w:pPr>
              <w:widowControl/>
              <w:jc w:val="center"/>
              <w:rPr>
                <w:rFonts w:ascii="宋体" w:hAnsi="宋体" w:cs="宋体"/>
              </w:rPr>
            </w:pPr>
            <w:r>
              <w:rPr>
                <w:rFonts w:ascii="宋体" w:hAnsi="宋体" w:cs="宋体"/>
              </w:rPr>
              <w:t>6</w:t>
            </w:r>
          </w:p>
        </w:tc>
        <w:tc>
          <w:tcPr>
            <w:tcW w:w="0" w:type="auto"/>
            <w:shd w:val="clear" w:color="auto" w:fill="auto"/>
            <w:vAlign w:val="center"/>
          </w:tcPr>
          <w:p w14:paraId="74CEA4D2" w14:textId="77777777" w:rsidR="0003551E" w:rsidRPr="00A4436C" w:rsidRDefault="0003551E" w:rsidP="00DD1772">
            <w:pPr>
              <w:widowControl/>
              <w:jc w:val="center"/>
              <w:rPr>
                <w:rFonts w:ascii="宋体" w:hAnsi="宋体" w:cs="宋体"/>
              </w:rPr>
            </w:pPr>
            <w:r w:rsidRPr="00A4436C">
              <w:rPr>
                <w:rFonts w:ascii="宋体" w:hAnsi="宋体" w:cs="宋体" w:hint="eastAsia"/>
              </w:rPr>
              <w:t>0</w:t>
            </w:r>
          </w:p>
        </w:tc>
        <w:tc>
          <w:tcPr>
            <w:tcW w:w="0" w:type="auto"/>
            <w:shd w:val="clear" w:color="auto" w:fill="auto"/>
            <w:vAlign w:val="center"/>
          </w:tcPr>
          <w:p w14:paraId="36960D8B" w14:textId="77777777" w:rsidR="0003551E" w:rsidRPr="00A4436C" w:rsidRDefault="0003551E" w:rsidP="00DD1772">
            <w:pPr>
              <w:widowControl/>
              <w:spacing w:line="194" w:lineRule="atLeast"/>
              <w:jc w:val="center"/>
              <w:rPr>
                <w:rFonts w:ascii="宋体" w:hAnsi="宋体" w:cs="宋体"/>
                <w:color w:val="000000"/>
                <w:szCs w:val="21"/>
              </w:rPr>
            </w:pPr>
            <w:r w:rsidRPr="00A4436C">
              <w:rPr>
                <w:rFonts w:ascii="宋体" w:hAnsi="宋体" w:cs="宋体" w:hint="eastAsia"/>
                <w:color w:val="000000"/>
                <w:szCs w:val="21"/>
              </w:rPr>
              <w:t>1</w:t>
            </w:r>
            <w:r w:rsidRPr="00A4436C">
              <w:rPr>
                <w:rFonts w:ascii="宋体" w:hAnsi="宋体" w:cs="宋体"/>
                <w:color w:val="000000"/>
                <w:szCs w:val="21"/>
              </w:rPr>
              <w:t>00</w:t>
            </w:r>
          </w:p>
        </w:tc>
      </w:tr>
      <w:tr w:rsidR="0003551E" w:rsidRPr="00204229" w14:paraId="1E27747D" w14:textId="77777777" w:rsidTr="00DD1772">
        <w:trPr>
          <w:trHeight w:val="1195"/>
          <w:jc w:val="center"/>
        </w:trPr>
        <w:tc>
          <w:tcPr>
            <w:tcW w:w="0" w:type="auto"/>
            <w:shd w:val="clear" w:color="auto" w:fill="auto"/>
            <w:tcMar>
              <w:top w:w="15" w:type="dxa"/>
              <w:left w:w="68" w:type="dxa"/>
              <w:bottom w:w="0" w:type="dxa"/>
              <w:right w:w="68" w:type="dxa"/>
            </w:tcMar>
            <w:vAlign w:val="center"/>
          </w:tcPr>
          <w:p w14:paraId="48BC0C25" w14:textId="77777777" w:rsidR="0003551E" w:rsidRPr="00204229" w:rsidRDefault="0003551E" w:rsidP="00DD1772">
            <w:pPr>
              <w:widowControl/>
              <w:spacing w:line="194" w:lineRule="atLeast"/>
              <w:jc w:val="center"/>
              <w:rPr>
                <w:rFonts w:ascii="宋体" w:hAnsi="宋体" w:cs="宋体"/>
                <w:color w:val="000000"/>
                <w:szCs w:val="21"/>
              </w:rPr>
            </w:pPr>
            <w:r w:rsidRPr="00204229">
              <w:rPr>
                <w:rFonts w:ascii="宋体" w:hAnsi="宋体" w:cs="宋体" w:hint="eastAsia"/>
                <w:color w:val="000000"/>
                <w:szCs w:val="21"/>
              </w:rPr>
              <w:t>学生平均得分</w:t>
            </w:r>
          </w:p>
        </w:tc>
        <w:tc>
          <w:tcPr>
            <w:tcW w:w="0" w:type="auto"/>
            <w:shd w:val="clear" w:color="auto" w:fill="auto"/>
            <w:tcMar>
              <w:top w:w="15" w:type="dxa"/>
              <w:left w:w="68" w:type="dxa"/>
              <w:bottom w:w="0" w:type="dxa"/>
              <w:right w:w="68" w:type="dxa"/>
            </w:tcMar>
            <w:vAlign w:val="center"/>
          </w:tcPr>
          <w:p w14:paraId="712AB6CA" w14:textId="77777777" w:rsidR="0003551E" w:rsidRPr="00A4436C" w:rsidRDefault="0003551E" w:rsidP="00DD1772">
            <w:pPr>
              <w:widowControl/>
              <w:jc w:val="center"/>
              <w:rPr>
                <w:rFonts w:ascii="宋体" w:hAnsi="宋体" w:cs="Arial"/>
                <w:bCs/>
                <w:szCs w:val="21"/>
              </w:rPr>
            </w:pPr>
            <w:r>
              <w:rPr>
                <w:rFonts w:ascii="宋体" w:hAnsi="宋体" w:cs="Arial" w:hint="eastAsia"/>
                <w:bCs/>
                <w:szCs w:val="21"/>
              </w:rPr>
              <w:t>A</w:t>
            </w:r>
            <w:r w:rsidRPr="00A4436C">
              <w:rPr>
                <w:rFonts w:ascii="宋体" w:hAnsi="宋体" w:cs="Arial"/>
                <w:bCs/>
                <w:szCs w:val="21"/>
                <w:vertAlign w:val="subscript"/>
              </w:rPr>
              <w:t>1</w:t>
            </w:r>
          </w:p>
        </w:tc>
        <w:tc>
          <w:tcPr>
            <w:tcW w:w="0" w:type="auto"/>
            <w:shd w:val="clear" w:color="auto" w:fill="auto"/>
            <w:vAlign w:val="center"/>
          </w:tcPr>
          <w:p w14:paraId="0EB34AF0" w14:textId="77777777" w:rsidR="0003551E" w:rsidRPr="00A4436C" w:rsidRDefault="0003551E" w:rsidP="00DD1772">
            <w:pPr>
              <w:widowControl/>
              <w:jc w:val="center"/>
              <w:rPr>
                <w:rFonts w:ascii="宋体" w:hAnsi="宋体" w:cs="Arial"/>
                <w:bCs/>
                <w:szCs w:val="21"/>
              </w:rPr>
            </w:pPr>
            <w:r>
              <w:rPr>
                <w:rFonts w:ascii="宋体" w:hAnsi="宋体" w:cs="Arial" w:hint="eastAsia"/>
                <w:bCs/>
                <w:szCs w:val="21"/>
              </w:rPr>
              <w:t>A</w:t>
            </w:r>
            <w:r>
              <w:rPr>
                <w:rFonts w:ascii="宋体" w:hAnsi="宋体" w:cs="Arial" w:hint="eastAsia"/>
                <w:bCs/>
                <w:szCs w:val="21"/>
                <w:vertAlign w:val="subscript"/>
              </w:rPr>
              <w:t>2</w:t>
            </w:r>
          </w:p>
        </w:tc>
        <w:tc>
          <w:tcPr>
            <w:tcW w:w="0" w:type="auto"/>
            <w:shd w:val="clear" w:color="auto" w:fill="auto"/>
            <w:vAlign w:val="center"/>
          </w:tcPr>
          <w:p w14:paraId="0F4E8DDE" w14:textId="77777777" w:rsidR="0003551E" w:rsidRPr="00A4436C" w:rsidRDefault="0003551E" w:rsidP="00DD1772">
            <w:pPr>
              <w:widowControl/>
              <w:jc w:val="center"/>
              <w:rPr>
                <w:rFonts w:ascii="宋体" w:hAnsi="宋体" w:cs="Arial"/>
                <w:bCs/>
                <w:szCs w:val="21"/>
              </w:rPr>
            </w:pPr>
            <w:r>
              <w:rPr>
                <w:rFonts w:ascii="宋体" w:hAnsi="宋体" w:cs="Arial" w:hint="eastAsia"/>
                <w:bCs/>
                <w:szCs w:val="21"/>
              </w:rPr>
              <w:t>A</w:t>
            </w:r>
            <w:r>
              <w:rPr>
                <w:rFonts w:ascii="宋体" w:hAnsi="宋体" w:cs="Arial" w:hint="eastAsia"/>
                <w:bCs/>
                <w:szCs w:val="21"/>
                <w:vertAlign w:val="subscript"/>
              </w:rPr>
              <w:t>3</w:t>
            </w:r>
          </w:p>
        </w:tc>
        <w:tc>
          <w:tcPr>
            <w:tcW w:w="0" w:type="auto"/>
            <w:shd w:val="clear" w:color="auto" w:fill="auto"/>
            <w:vAlign w:val="center"/>
          </w:tcPr>
          <w:p w14:paraId="53A5255C" w14:textId="77777777" w:rsidR="0003551E" w:rsidRPr="00A4436C" w:rsidRDefault="0003551E" w:rsidP="00DD1772">
            <w:pPr>
              <w:widowControl/>
              <w:jc w:val="center"/>
              <w:rPr>
                <w:rFonts w:ascii="宋体" w:hAnsi="宋体" w:cs="Arial"/>
                <w:bCs/>
                <w:szCs w:val="21"/>
              </w:rPr>
            </w:pPr>
            <w:r>
              <w:rPr>
                <w:rFonts w:ascii="宋体" w:hAnsi="宋体" w:cs="Arial" w:hint="eastAsia"/>
                <w:bCs/>
                <w:szCs w:val="21"/>
              </w:rPr>
              <w:t>A</w:t>
            </w:r>
            <w:r>
              <w:rPr>
                <w:rFonts w:ascii="宋体" w:hAnsi="宋体" w:cs="Arial" w:hint="eastAsia"/>
                <w:bCs/>
                <w:szCs w:val="21"/>
                <w:vertAlign w:val="subscript"/>
              </w:rPr>
              <w:t>4</w:t>
            </w:r>
          </w:p>
        </w:tc>
        <w:tc>
          <w:tcPr>
            <w:tcW w:w="0" w:type="auto"/>
            <w:shd w:val="clear" w:color="auto" w:fill="auto"/>
            <w:vAlign w:val="center"/>
          </w:tcPr>
          <w:p w14:paraId="01971E9B" w14:textId="77777777" w:rsidR="0003551E" w:rsidRPr="00A4436C" w:rsidRDefault="0003551E" w:rsidP="00DD1772">
            <w:pPr>
              <w:widowControl/>
              <w:jc w:val="center"/>
              <w:rPr>
                <w:rFonts w:ascii="宋体" w:hAnsi="宋体" w:cs="Arial"/>
                <w:bCs/>
                <w:szCs w:val="21"/>
              </w:rPr>
            </w:pPr>
            <w:r>
              <w:rPr>
                <w:rFonts w:ascii="宋体" w:hAnsi="宋体" w:cs="Arial" w:hint="eastAsia"/>
                <w:bCs/>
                <w:szCs w:val="21"/>
              </w:rPr>
              <w:t>B</w:t>
            </w:r>
            <w:r w:rsidRPr="00A4436C">
              <w:rPr>
                <w:rFonts w:ascii="宋体" w:hAnsi="宋体" w:cs="Arial"/>
                <w:bCs/>
                <w:szCs w:val="21"/>
                <w:vertAlign w:val="subscript"/>
              </w:rPr>
              <w:t>1</w:t>
            </w:r>
          </w:p>
        </w:tc>
        <w:tc>
          <w:tcPr>
            <w:tcW w:w="0" w:type="auto"/>
            <w:shd w:val="clear" w:color="auto" w:fill="auto"/>
            <w:vAlign w:val="center"/>
          </w:tcPr>
          <w:p w14:paraId="1D7DCE2B" w14:textId="77777777" w:rsidR="0003551E" w:rsidRPr="00A4436C" w:rsidRDefault="0003551E" w:rsidP="00DD1772">
            <w:pPr>
              <w:widowControl/>
              <w:jc w:val="center"/>
              <w:rPr>
                <w:rFonts w:ascii="宋体" w:hAnsi="宋体" w:cs="Arial"/>
                <w:bCs/>
                <w:szCs w:val="21"/>
              </w:rPr>
            </w:pPr>
            <w:r>
              <w:rPr>
                <w:rFonts w:ascii="宋体" w:hAnsi="宋体" w:cs="Arial" w:hint="eastAsia"/>
                <w:bCs/>
                <w:szCs w:val="21"/>
              </w:rPr>
              <w:t>B</w:t>
            </w:r>
            <w:r>
              <w:rPr>
                <w:rFonts w:ascii="宋体" w:hAnsi="宋体" w:cs="Arial" w:hint="eastAsia"/>
                <w:bCs/>
                <w:szCs w:val="21"/>
                <w:vertAlign w:val="subscript"/>
              </w:rPr>
              <w:t>2</w:t>
            </w:r>
          </w:p>
        </w:tc>
        <w:tc>
          <w:tcPr>
            <w:tcW w:w="0" w:type="auto"/>
            <w:shd w:val="clear" w:color="auto" w:fill="auto"/>
            <w:vAlign w:val="center"/>
          </w:tcPr>
          <w:p w14:paraId="7E5B0163" w14:textId="77777777" w:rsidR="0003551E" w:rsidRPr="00A4436C" w:rsidRDefault="0003551E" w:rsidP="00DD1772">
            <w:pPr>
              <w:widowControl/>
              <w:jc w:val="center"/>
              <w:rPr>
                <w:rFonts w:ascii="宋体" w:hAnsi="宋体" w:cs="Arial"/>
                <w:bCs/>
                <w:szCs w:val="21"/>
              </w:rPr>
            </w:pPr>
            <w:r>
              <w:rPr>
                <w:rFonts w:ascii="宋体" w:hAnsi="宋体" w:cs="Arial" w:hint="eastAsia"/>
                <w:bCs/>
                <w:szCs w:val="21"/>
              </w:rPr>
              <w:t>B</w:t>
            </w:r>
            <w:r>
              <w:rPr>
                <w:rFonts w:ascii="宋体" w:hAnsi="宋体" w:cs="Arial" w:hint="eastAsia"/>
                <w:bCs/>
                <w:szCs w:val="21"/>
                <w:vertAlign w:val="subscript"/>
              </w:rPr>
              <w:t>3</w:t>
            </w:r>
          </w:p>
        </w:tc>
        <w:tc>
          <w:tcPr>
            <w:tcW w:w="0" w:type="auto"/>
            <w:shd w:val="clear" w:color="auto" w:fill="auto"/>
            <w:vAlign w:val="center"/>
          </w:tcPr>
          <w:p w14:paraId="04514065" w14:textId="77777777" w:rsidR="0003551E" w:rsidRPr="00A4436C" w:rsidRDefault="0003551E" w:rsidP="00DD1772">
            <w:pPr>
              <w:widowControl/>
              <w:jc w:val="center"/>
              <w:rPr>
                <w:rFonts w:ascii="宋体" w:hAnsi="宋体" w:cs="Arial"/>
                <w:bCs/>
                <w:szCs w:val="21"/>
              </w:rPr>
            </w:pPr>
            <w:r>
              <w:rPr>
                <w:rFonts w:ascii="宋体" w:hAnsi="宋体" w:cs="Arial"/>
                <w:bCs/>
                <w:szCs w:val="21"/>
              </w:rPr>
              <w:t>B</w:t>
            </w:r>
            <w:r>
              <w:rPr>
                <w:rFonts w:ascii="宋体" w:hAnsi="宋体" w:cs="Arial"/>
                <w:bCs/>
                <w:szCs w:val="21"/>
                <w:vertAlign w:val="subscript"/>
              </w:rPr>
              <w:t>4</w:t>
            </w:r>
          </w:p>
        </w:tc>
        <w:tc>
          <w:tcPr>
            <w:tcW w:w="0" w:type="auto"/>
            <w:shd w:val="clear" w:color="auto" w:fill="auto"/>
            <w:vAlign w:val="center"/>
          </w:tcPr>
          <w:p w14:paraId="3C202381" w14:textId="77777777" w:rsidR="0003551E" w:rsidRPr="00A4436C" w:rsidRDefault="0003551E" w:rsidP="00DD1772">
            <w:pPr>
              <w:widowControl/>
              <w:jc w:val="center"/>
              <w:rPr>
                <w:rFonts w:ascii="宋体" w:hAnsi="宋体" w:cs="宋体"/>
              </w:rPr>
            </w:pPr>
            <w:r>
              <w:rPr>
                <w:rFonts w:ascii="宋体" w:hAnsi="宋体" w:cs="宋体" w:hint="eastAsia"/>
              </w:rPr>
              <w:t>C</w:t>
            </w:r>
            <w:r w:rsidRPr="00A4436C">
              <w:rPr>
                <w:rFonts w:ascii="宋体" w:hAnsi="宋体" w:cs="宋体"/>
                <w:vertAlign w:val="subscript"/>
              </w:rPr>
              <w:t>1</w:t>
            </w:r>
          </w:p>
        </w:tc>
        <w:tc>
          <w:tcPr>
            <w:tcW w:w="0" w:type="auto"/>
            <w:shd w:val="clear" w:color="auto" w:fill="auto"/>
            <w:vAlign w:val="center"/>
          </w:tcPr>
          <w:p w14:paraId="37FEEA46" w14:textId="77777777" w:rsidR="0003551E" w:rsidRPr="00A4436C" w:rsidRDefault="0003551E" w:rsidP="00DD1772">
            <w:pPr>
              <w:widowControl/>
              <w:jc w:val="center"/>
              <w:rPr>
                <w:rFonts w:ascii="宋体" w:hAnsi="宋体" w:cs="宋体"/>
              </w:rPr>
            </w:pPr>
            <w:r>
              <w:rPr>
                <w:rFonts w:ascii="宋体" w:hAnsi="宋体" w:cs="宋体" w:hint="eastAsia"/>
              </w:rPr>
              <w:t>C</w:t>
            </w:r>
            <w:r w:rsidRPr="00A4436C">
              <w:rPr>
                <w:rFonts w:ascii="宋体" w:hAnsi="宋体" w:cs="宋体"/>
                <w:vertAlign w:val="subscript"/>
              </w:rPr>
              <w:t>2</w:t>
            </w:r>
          </w:p>
        </w:tc>
        <w:tc>
          <w:tcPr>
            <w:tcW w:w="0" w:type="auto"/>
            <w:shd w:val="clear" w:color="auto" w:fill="auto"/>
            <w:vAlign w:val="center"/>
          </w:tcPr>
          <w:p w14:paraId="496E542C" w14:textId="77777777" w:rsidR="0003551E" w:rsidRPr="00A4436C" w:rsidRDefault="0003551E" w:rsidP="00DD1772">
            <w:pPr>
              <w:widowControl/>
              <w:jc w:val="center"/>
              <w:rPr>
                <w:rFonts w:ascii="宋体" w:hAnsi="宋体" w:cs="宋体"/>
              </w:rPr>
            </w:pPr>
            <w:r>
              <w:rPr>
                <w:rFonts w:ascii="宋体" w:hAnsi="宋体" w:cs="宋体" w:hint="eastAsia"/>
              </w:rPr>
              <w:t>D</w:t>
            </w:r>
          </w:p>
        </w:tc>
        <w:tc>
          <w:tcPr>
            <w:tcW w:w="0" w:type="auto"/>
            <w:shd w:val="clear" w:color="auto" w:fill="auto"/>
            <w:vAlign w:val="center"/>
          </w:tcPr>
          <w:p w14:paraId="28A00689" w14:textId="77777777" w:rsidR="0003551E" w:rsidRPr="00A4436C" w:rsidRDefault="0003551E" w:rsidP="00DD1772">
            <w:pPr>
              <w:widowControl/>
              <w:spacing w:line="194" w:lineRule="atLeast"/>
              <w:jc w:val="center"/>
              <w:rPr>
                <w:rFonts w:ascii="宋体" w:hAnsi="宋体" w:cs="宋体"/>
                <w:color w:val="000000"/>
                <w:szCs w:val="21"/>
              </w:rPr>
            </w:pPr>
            <m:oMathPara>
              <m:oMath>
                <m:r>
                  <m:rPr>
                    <m:sty m:val="p"/>
                  </m:rPr>
                  <w:rPr>
                    <w:rFonts w:ascii="Cambria Math" w:hAnsi="Cambria Math" w:cs="宋体"/>
                    <w:color w:val="000000"/>
                    <w:szCs w:val="21"/>
                  </w:rPr>
                  <m:t>0.6A+0.3B</m:t>
                </m:r>
                <m:r>
                  <w:rPr>
                    <w:rFonts w:ascii="Cambria Math" w:hAnsi="Cambria Math" w:cs="宋体"/>
                    <w:color w:val="000000"/>
                    <w:szCs w:val="21"/>
                  </w:rPr>
                  <m:t>+0.1C</m:t>
                </m:r>
                <m:r>
                  <m:rPr>
                    <m:sty m:val="p"/>
                  </m:rPr>
                  <w:rPr>
                    <w:rFonts w:ascii="Cambria Math" w:eastAsia="微软雅黑" w:hAnsi="Cambria Math" w:cs="微软雅黑"/>
                    <w:color w:val="000000"/>
                    <w:szCs w:val="21"/>
                  </w:rPr>
                  <m:t>+</m:t>
                </m:r>
                <m:r>
                  <w:rPr>
                    <w:rFonts w:ascii="Cambria Math" w:hAnsi="Cambria Math" w:cs="宋体" w:hint="eastAsia"/>
                    <w:color w:val="000000"/>
                    <w:szCs w:val="21"/>
                  </w:rPr>
                  <m:t>D</m:t>
                </m:r>
              </m:oMath>
            </m:oMathPara>
          </w:p>
        </w:tc>
      </w:tr>
    </w:tbl>
    <w:p w14:paraId="6AAC9428" w14:textId="77777777" w:rsidR="0003551E" w:rsidRDefault="0003551E" w:rsidP="0003551E">
      <w:pPr>
        <w:spacing w:line="320" w:lineRule="exact"/>
        <w:ind w:firstLineChars="200" w:firstLine="420"/>
        <w:rPr>
          <w:rFonts w:cs="宋体"/>
          <w:color w:val="000000"/>
          <w:szCs w:val="21"/>
        </w:rPr>
      </w:pPr>
    </w:p>
    <w:p w14:paraId="79BCBDEF" w14:textId="77777777" w:rsidR="0003551E" w:rsidRPr="005324DA" w:rsidRDefault="0003551E" w:rsidP="0003551E">
      <w:pPr>
        <w:spacing w:line="320" w:lineRule="exact"/>
        <w:ind w:firstLineChars="200" w:firstLine="420"/>
        <w:rPr>
          <w:color w:val="000000"/>
          <w:szCs w:val="21"/>
        </w:rPr>
      </w:pPr>
      <w:r w:rsidRPr="005324DA">
        <w:rPr>
          <w:rFonts w:cs="宋体" w:hint="eastAsia"/>
          <w:color w:val="000000"/>
          <w:szCs w:val="21"/>
        </w:rPr>
        <w:t>课程目标达成度评价值计算具体说明如附表</w:t>
      </w:r>
      <w:r w:rsidRPr="005324DA">
        <w:rPr>
          <w:color w:val="000000"/>
          <w:szCs w:val="21"/>
        </w:rPr>
        <w:t>2</w:t>
      </w:r>
      <w:r w:rsidRPr="005324DA">
        <w:rPr>
          <w:rFonts w:cs="宋体" w:hint="eastAsia"/>
          <w:color w:val="000000"/>
          <w:szCs w:val="21"/>
        </w:rPr>
        <w:t>。</w:t>
      </w:r>
    </w:p>
    <w:p w14:paraId="58CF803F" w14:textId="77777777" w:rsidR="0003551E" w:rsidRPr="00F67B42" w:rsidRDefault="0003551E" w:rsidP="0003551E">
      <w:pPr>
        <w:spacing w:line="320" w:lineRule="exact"/>
        <w:ind w:firstLineChars="200" w:firstLine="420"/>
        <w:jc w:val="center"/>
        <w:rPr>
          <w:rFonts w:cs="宋体"/>
          <w:color w:val="000000"/>
          <w:szCs w:val="21"/>
        </w:rPr>
      </w:pPr>
      <w:r w:rsidRPr="005324DA">
        <w:rPr>
          <w:rFonts w:cs="宋体" w:hint="eastAsia"/>
          <w:color w:val="000000"/>
          <w:szCs w:val="21"/>
        </w:rPr>
        <w:t>附表</w:t>
      </w:r>
      <w:r w:rsidRPr="00F67B42">
        <w:rPr>
          <w:rFonts w:cs="宋体"/>
          <w:color w:val="000000"/>
          <w:szCs w:val="21"/>
        </w:rPr>
        <w:t>2</w:t>
      </w:r>
      <w:r w:rsidRPr="005324DA">
        <w:rPr>
          <w:rFonts w:cs="宋体" w:hint="eastAsia"/>
          <w:color w:val="000000"/>
          <w:szCs w:val="21"/>
        </w:rPr>
        <w:t>课程达成度评价计算方法</w:t>
      </w: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7"/>
        <w:gridCol w:w="2974"/>
        <w:gridCol w:w="708"/>
        <w:gridCol w:w="851"/>
        <w:gridCol w:w="3549"/>
      </w:tblGrid>
      <w:tr w:rsidR="0003551E" w:rsidRPr="005324DA" w14:paraId="5D65758F" w14:textId="77777777" w:rsidTr="00DD1772">
        <w:trPr>
          <w:jc w:val="center"/>
        </w:trPr>
        <w:tc>
          <w:tcPr>
            <w:tcW w:w="402" w:type="pct"/>
            <w:shd w:val="clear" w:color="auto" w:fill="E6E6E6"/>
            <w:vAlign w:val="center"/>
          </w:tcPr>
          <w:p w14:paraId="2B77C5A2" w14:textId="77777777" w:rsidR="0003551E" w:rsidRPr="005324DA" w:rsidRDefault="0003551E" w:rsidP="00DD1772">
            <w:pPr>
              <w:pStyle w:val="p0"/>
              <w:adjustRightInd w:val="0"/>
              <w:snapToGrid w:val="0"/>
              <w:jc w:val="center"/>
              <w:rPr>
                <w:b/>
                <w:bCs/>
                <w:color w:val="000000"/>
              </w:rPr>
            </w:pPr>
            <w:r w:rsidRPr="005324DA">
              <w:rPr>
                <w:rFonts w:hAnsi="宋体" w:cs="宋体" w:hint="eastAsia"/>
                <w:b/>
                <w:bCs/>
                <w:color w:val="000000"/>
              </w:rPr>
              <w:t>课程目标</w:t>
            </w:r>
          </w:p>
        </w:tc>
        <w:tc>
          <w:tcPr>
            <w:tcW w:w="1692" w:type="pct"/>
            <w:shd w:val="clear" w:color="auto" w:fill="E6E6E6"/>
            <w:vAlign w:val="center"/>
          </w:tcPr>
          <w:p w14:paraId="2CE59C0A" w14:textId="77777777" w:rsidR="0003551E" w:rsidRPr="005324DA" w:rsidRDefault="0003551E" w:rsidP="00DD1772">
            <w:pPr>
              <w:pStyle w:val="p0"/>
              <w:adjustRightInd w:val="0"/>
              <w:snapToGrid w:val="0"/>
              <w:jc w:val="center"/>
              <w:rPr>
                <w:b/>
                <w:bCs/>
                <w:color w:val="000000"/>
              </w:rPr>
            </w:pPr>
            <w:r w:rsidRPr="005324DA">
              <w:rPr>
                <w:rFonts w:hAnsi="宋体" w:cs="宋体" w:hint="eastAsia"/>
                <w:b/>
                <w:bCs/>
                <w:color w:val="000000"/>
              </w:rPr>
              <w:t>考核环节</w:t>
            </w:r>
          </w:p>
        </w:tc>
        <w:tc>
          <w:tcPr>
            <w:tcW w:w="403" w:type="pct"/>
            <w:shd w:val="clear" w:color="auto" w:fill="E6E6E6"/>
            <w:vAlign w:val="center"/>
          </w:tcPr>
          <w:p w14:paraId="7F9FEA58" w14:textId="77777777" w:rsidR="0003551E" w:rsidRPr="005324DA" w:rsidRDefault="0003551E" w:rsidP="00DD1772">
            <w:pPr>
              <w:pStyle w:val="p0"/>
              <w:adjustRightInd w:val="0"/>
              <w:snapToGrid w:val="0"/>
              <w:jc w:val="center"/>
              <w:rPr>
                <w:b/>
                <w:bCs/>
                <w:color w:val="000000"/>
              </w:rPr>
            </w:pPr>
            <w:r w:rsidRPr="005324DA">
              <w:rPr>
                <w:rFonts w:hAnsi="宋体" w:cs="宋体" w:hint="eastAsia"/>
                <w:b/>
                <w:bCs/>
                <w:color w:val="000000"/>
              </w:rPr>
              <w:t>目标分值</w:t>
            </w:r>
          </w:p>
        </w:tc>
        <w:tc>
          <w:tcPr>
            <w:tcW w:w="484" w:type="pct"/>
            <w:shd w:val="clear" w:color="auto" w:fill="E6E6E6"/>
            <w:vAlign w:val="center"/>
          </w:tcPr>
          <w:p w14:paraId="34EE3372" w14:textId="77777777" w:rsidR="0003551E" w:rsidRPr="005324DA" w:rsidRDefault="0003551E" w:rsidP="00DD1772">
            <w:pPr>
              <w:pStyle w:val="p0"/>
              <w:adjustRightInd w:val="0"/>
              <w:snapToGrid w:val="0"/>
              <w:jc w:val="center"/>
              <w:rPr>
                <w:b/>
                <w:bCs/>
                <w:color w:val="000000"/>
              </w:rPr>
            </w:pPr>
            <w:r w:rsidRPr="005324DA">
              <w:rPr>
                <w:rFonts w:hAnsi="宋体" w:cs="宋体" w:hint="eastAsia"/>
                <w:b/>
                <w:bCs/>
                <w:color w:val="000000"/>
              </w:rPr>
              <w:t>学生平均得分</w:t>
            </w:r>
          </w:p>
        </w:tc>
        <w:tc>
          <w:tcPr>
            <w:tcW w:w="2019" w:type="pct"/>
            <w:shd w:val="clear" w:color="auto" w:fill="E6E6E6"/>
            <w:vAlign w:val="center"/>
          </w:tcPr>
          <w:p w14:paraId="31387175" w14:textId="77777777" w:rsidR="0003551E" w:rsidRPr="005324DA" w:rsidRDefault="0003551E" w:rsidP="00DD1772">
            <w:pPr>
              <w:pStyle w:val="p0"/>
              <w:adjustRightInd w:val="0"/>
              <w:snapToGrid w:val="0"/>
              <w:jc w:val="center"/>
              <w:rPr>
                <w:b/>
                <w:bCs/>
                <w:color w:val="000000"/>
              </w:rPr>
            </w:pPr>
            <w:r w:rsidRPr="005324DA">
              <w:rPr>
                <w:rFonts w:hAnsi="宋体" w:cs="宋体" w:hint="eastAsia"/>
                <w:b/>
                <w:bCs/>
                <w:color w:val="000000"/>
              </w:rPr>
              <w:t>达成度计算示例</w:t>
            </w:r>
          </w:p>
        </w:tc>
      </w:tr>
      <w:tr w:rsidR="0003551E" w:rsidRPr="005324DA" w14:paraId="15A4B4AA" w14:textId="77777777" w:rsidTr="00DD1772">
        <w:trPr>
          <w:trHeight w:val="284"/>
          <w:jc w:val="center"/>
        </w:trPr>
        <w:tc>
          <w:tcPr>
            <w:tcW w:w="402" w:type="pct"/>
            <w:vMerge w:val="restart"/>
            <w:vAlign w:val="center"/>
          </w:tcPr>
          <w:p w14:paraId="185BE9E9" w14:textId="77777777" w:rsidR="0003551E" w:rsidRPr="005324DA" w:rsidRDefault="0003551E" w:rsidP="00DD1772">
            <w:pPr>
              <w:pStyle w:val="p0"/>
              <w:adjustRightInd w:val="0"/>
              <w:snapToGrid w:val="0"/>
              <w:jc w:val="center"/>
              <w:rPr>
                <w:color w:val="000000"/>
              </w:rPr>
            </w:pPr>
            <w:r w:rsidRPr="005324DA">
              <w:rPr>
                <w:rFonts w:hAnsi="宋体" w:cs="宋体" w:hint="eastAsia"/>
                <w:color w:val="000000"/>
              </w:rPr>
              <w:t>课程目标</w:t>
            </w:r>
            <w:r w:rsidRPr="005324DA">
              <w:rPr>
                <w:color w:val="000000"/>
              </w:rPr>
              <w:t>1</w:t>
            </w:r>
          </w:p>
        </w:tc>
        <w:tc>
          <w:tcPr>
            <w:tcW w:w="1692" w:type="pct"/>
            <w:vAlign w:val="center"/>
          </w:tcPr>
          <w:p w14:paraId="192945E5" w14:textId="77777777" w:rsidR="0003551E" w:rsidRPr="005324DA" w:rsidRDefault="0003551E" w:rsidP="00DD1772">
            <w:pPr>
              <w:pStyle w:val="p0"/>
              <w:snapToGrid w:val="0"/>
              <w:rPr>
                <w:color w:val="000000"/>
              </w:rPr>
            </w:pPr>
            <w:r w:rsidRPr="007775BF">
              <w:rPr>
                <w:rFonts w:hint="eastAsia"/>
                <w:color w:val="000000"/>
              </w:rPr>
              <w:t>综合网络设计实验</w:t>
            </w:r>
          </w:p>
        </w:tc>
        <w:tc>
          <w:tcPr>
            <w:tcW w:w="403" w:type="pct"/>
            <w:vAlign w:val="center"/>
          </w:tcPr>
          <w:p w14:paraId="5F6B2926" w14:textId="77777777" w:rsidR="0003551E" w:rsidRPr="005324DA" w:rsidRDefault="0003551E" w:rsidP="00DD1772">
            <w:pPr>
              <w:pStyle w:val="p0"/>
              <w:adjustRightInd w:val="0"/>
              <w:snapToGrid w:val="0"/>
              <w:jc w:val="center"/>
              <w:rPr>
                <w:color w:val="000000"/>
              </w:rPr>
            </w:pPr>
            <w:r>
              <w:rPr>
                <w:rFonts w:hint="eastAsia"/>
                <w:color w:val="000000"/>
              </w:rPr>
              <w:t>2</w:t>
            </w:r>
            <w:r>
              <w:rPr>
                <w:color w:val="000000"/>
              </w:rPr>
              <w:t>0</w:t>
            </w:r>
          </w:p>
        </w:tc>
        <w:tc>
          <w:tcPr>
            <w:tcW w:w="484" w:type="pct"/>
            <w:vAlign w:val="center"/>
          </w:tcPr>
          <w:p w14:paraId="2D16712B" w14:textId="77777777" w:rsidR="0003551E" w:rsidRPr="00261F59" w:rsidRDefault="0003551E" w:rsidP="00DD1772">
            <w:pPr>
              <w:pStyle w:val="p0"/>
              <w:adjustRightInd w:val="0"/>
              <w:snapToGrid w:val="0"/>
              <w:jc w:val="center"/>
              <w:rPr>
                <w:color w:val="000000"/>
              </w:rPr>
            </w:pPr>
            <w:r>
              <w:rPr>
                <w:rFonts w:ascii="宋体" w:hAnsi="宋体" w:cs="Arial" w:hint="eastAsia"/>
                <w:bCs/>
              </w:rPr>
              <w:t>A</w:t>
            </w:r>
            <w:r w:rsidRPr="00A4436C">
              <w:rPr>
                <w:rFonts w:ascii="宋体" w:hAnsi="宋体" w:cs="Arial"/>
                <w:bCs/>
                <w:vertAlign w:val="subscript"/>
              </w:rPr>
              <w:t>1</w:t>
            </w:r>
          </w:p>
        </w:tc>
        <w:tc>
          <w:tcPr>
            <w:tcW w:w="2019" w:type="pct"/>
            <w:vMerge w:val="restart"/>
            <w:vAlign w:val="center"/>
          </w:tcPr>
          <w:p w14:paraId="51005AB5" w14:textId="77777777" w:rsidR="0003551E" w:rsidRPr="005324DA" w:rsidRDefault="0003551E" w:rsidP="00DD1772">
            <w:pPr>
              <w:pStyle w:val="p0"/>
              <w:adjustRightInd w:val="0"/>
              <w:snapToGrid w:val="0"/>
              <w:jc w:val="center"/>
              <w:rPr>
                <w:color w:val="000000"/>
              </w:rPr>
            </w:pPr>
            <m:oMathPara>
              <m:oMath>
                <m:r>
                  <m:rPr>
                    <m:sty m:val="p"/>
                  </m:rPr>
                  <w:rPr>
                    <w:rFonts w:ascii="Cambria Math" w:hAnsi="Cambria Math" w:hint="eastAsia"/>
                    <w:color w:val="000000"/>
                  </w:rPr>
                  <m:t>课程目标</m:t>
                </m:r>
                <m:r>
                  <m:rPr>
                    <m:sty m:val="p"/>
                  </m:rPr>
                  <w:rPr>
                    <w:rFonts w:ascii="Cambria Math" w:hAnsi="Cambria Math"/>
                    <w:color w:val="000000"/>
                  </w:rPr>
                  <m:t>1</m:t>
                </m:r>
                <m:r>
                  <m:rPr>
                    <m:sty m:val="p"/>
                  </m:rPr>
                  <w:rPr>
                    <w:rFonts w:ascii="Cambria Math" w:hAnsi="Cambria Math" w:hint="eastAsia"/>
                    <w:color w:val="000000"/>
                  </w:rPr>
                  <m:t>达成度</m:t>
                </m:r>
                <m:r>
                  <m:rPr>
                    <m:sty m:val="p"/>
                  </m:rPr>
                  <w:rPr>
                    <w:rFonts w:ascii="Cambria Math" w:hAnsi="Cambria Math" w:hint="eastAsia"/>
                    <w:color w:val="000000"/>
                  </w:rPr>
                  <m:t>=</m:t>
                </m:r>
                <m:f>
                  <m:fPr>
                    <m:ctrlPr>
                      <w:rPr>
                        <w:rFonts w:ascii="Cambria Math" w:hAnsi="Cambria Math"/>
                        <w:color w:val="000000"/>
                      </w:rPr>
                    </m:ctrlPr>
                  </m:fPr>
                  <m:num>
                    <m:sSub>
                      <m:sSubPr>
                        <m:ctrlPr>
                          <w:rPr>
                            <w:rFonts w:ascii="Cambria Math" w:hAnsi="Cambria Math"/>
                            <w:i/>
                            <w:color w:val="000000"/>
                          </w:rPr>
                        </m:ctrlPr>
                      </m:sSubPr>
                      <m:e>
                        <m:r>
                          <w:rPr>
                            <w:rFonts w:ascii="Cambria Math" w:hAnsi="Cambria Math" w:hint="eastAsia"/>
                            <w:color w:val="000000"/>
                          </w:rPr>
                          <m:t>A</m:t>
                        </m:r>
                      </m:e>
                      <m:sub>
                        <m:r>
                          <w:rPr>
                            <w:rFonts w:ascii="Cambria Math" w:hAnsi="Cambria Math"/>
                            <w:color w:val="000000"/>
                          </w:rPr>
                          <m:t>1</m:t>
                        </m:r>
                      </m:sub>
                    </m:sSub>
                    <m:r>
                      <w:rPr>
                        <w:rFonts w:ascii="Cambria Math" w:hAnsi="Cambria Math" w:hint="eastAsia"/>
                        <w:color w:val="000000"/>
                      </w:rPr>
                      <m:t>+</m:t>
                    </m:r>
                    <m:sSub>
                      <m:sSubPr>
                        <m:ctrlPr>
                          <w:rPr>
                            <w:rFonts w:ascii="Cambria Math" w:hAnsi="Cambria Math"/>
                            <w:i/>
                            <w:color w:val="000000"/>
                          </w:rPr>
                        </m:ctrlPr>
                      </m:sSubPr>
                      <m:e>
                        <m:r>
                          <w:rPr>
                            <w:rFonts w:ascii="Cambria Math" w:hAnsi="Cambria Math" w:hint="eastAsia"/>
                            <w:color w:val="000000"/>
                          </w:rPr>
                          <m:t>A</m:t>
                        </m:r>
                      </m:e>
                      <m:sub>
                        <m:r>
                          <w:rPr>
                            <w:rFonts w:ascii="Cambria Math" w:hAnsi="Cambria Math"/>
                            <w:color w:val="000000"/>
                          </w:rPr>
                          <m:t>2</m:t>
                        </m:r>
                      </m:sub>
                    </m:sSub>
                    <m:r>
                      <w:rPr>
                        <w:rFonts w:ascii="Cambria Math" w:hAnsi="Cambria Math" w:hint="eastAsia"/>
                        <w:color w:val="000000"/>
                      </w:rPr>
                      <m:t>+</m:t>
                    </m:r>
                    <m:sSub>
                      <m:sSubPr>
                        <m:ctrlPr>
                          <w:rPr>
                            <w:rFonts w:ascii="Cambria Math" w:hAnsi="Cambria Math"/>
                            <w:i/>
                            <w:color w:val="000000"/>
                          </w:rPr>
                        </m:ctrlPr>
                      </m:sSubPr>
                      <m:e>
                        <m:r>
                          <w:rPr>
                            <w:rFonts w:ascii="Cambria Math" w:hAnsi="Cambria Math" w:hint="eastAsia"/>
                            <w:color w:val="000000"/>
                          </w:rPr>
                          <m:t>B</m:t>
                        </m:r>
                      </m:e>
                      <m:sub>
                        <m:r>
                          <w:rPr>
                            <w:rFonts w:ascii="Cambria Math" w:hAnsi="Cambria Math"/>
                            <w:color w:val="000000"/>
                          </w:rPr>
                          <m:t>1</m:t>
                        </m:r>
                      </m:sub>
                    </m:sSub>
                    <m:r>
                      <w:rPr>
                        <w:rFonts w:ascii="Cambria Math" w:hAnsi="Cambria Math" w:hint="eastAsia"/>
                        <w:color w:val="000000"/>
                      </w:rPr>
                      <m:t>+</m:t>
                    </m:r>
                    <m:sSub>
                      <m:sSubPr>
                        <m:ctrlPr>
                          <w:rPr>
                            <w:rFonts w:ascii="Cambria Math" w:hAnsi="Cambria Math"/>
                            <w:i/>
                            <w:color w:val="000000"/>
                          </w:rPr>
                        </m:ctrlPr>
                      </m:sSubPr>
                      <m:e>
                        <m:r>
                          <w:rPr>
                            <w:rFonts w:ascii="Cambria Math" w:hAnsi="Cambria Math" w:hint="eastAsia"/>
                            <w:color w:val="000000"/>
                          </w:rPr>
                          <m:t>B</m:t>
                        </m:r>
                      </m:e>
                      <m:sub>
                        <m:r>
                          <w:rPr>
                            <w:rFonts w:ascii="Cambria Math" w:hAnsi="Cambria Math"/>
                            <w:color w:val="000000"/>
                          </w:rPr>
                          <m:t>2</m:t>
                        </m:r>
                      </m:sub>
                    </m:sSub>
                  </m:num>
                  <m:den>
                    <m:r>
                      <w:rPr>
                        <w:rFonts w:ascii="Cambria Math" w:hAnsi="Cambria Math"/>
                        <w:color w:val="000000"/>
                      </w:rPr>
                      <m:t>51</m:t>
                    </m:r>
                  </m:den>
                </m:f>
              </m:oMath>
            </m:oMathPara>
          </w:p>
        </w:tc>
      </w:tr>
      <w:tr w:rsidR="0003551E" w:rsidRPr="005324DA" w14:paraId="071A1CC8" w14:textId="77777777" w:rsidTr="00DD1772">
        <w:trPr>
          <w:trHeight w:val="284"/>
          <w:jc w:val="center"/>
        </w:trPr>
        <w:tc>
          <w:tcPr>
            <w:tcW w:w="402" w:type="pct"/>
            <w:vMerge/>
            <w:vAlign w:val="center"/>
          </w:tcPr>
          <w:p w14:paraId="6AB3883D" w14:textId="77777777" w:rsidR="0003551E" w:rsidRPr="005324DA" w:rsidRDefault="0003551E" w:rsidP="00DD1772">
            <w:pPr>
              <w:pStyle w:val="p0"/>
              <w:adjustRightInd w:val="0"/>
              <w:snapToGrid w:val="0"/>
              <w:jc w:val="center"/>
              <w:rPr>
                <w:color w:val="000000"/>
              </w:rPr>
            </w:pPr>
          </w:p>
        </w:tc>
        <w:tc>
          <w:tcPr>
            <w:tcW w:w="1692" w:type="pct"/>
            <w:vAlign w:val="center"/>
          </w:tcPr>
          <w:p w14:paraId="047E8BFE" w14:textId="77777777" w:rsidR="0003551E" w:rsidRPr="005324DA" w:rsidRDefault="0003551E" w:rsidP="00DD1772">
            <w:pPr>
              <w:pStyle w:val="p0"/>
              <w:adjustRightInd w:val="0"/>
              <w:snapToGrid w:val="0"/>
              <w:rPr>
                <w:color w:val="000000"/>
              </w:rPr>
            </w:pPr>
            <w:r w:rsidRPr="007775BF">
              <w:rPr>
                <w:rFonts w:hint="eastAsia"/>
                <w:color w:val="000000"/>
              </w:rPr>
              <w:t>综合网络设计实验报告</w:t>
            </w:r>
          </w:p>
        </w:tc>
        <w:tc>
          <w:tcPr>
            <w:tcW w:w="403" w:type="pct"/>
            <w:vAlign w:val="center"/>
          </w:tcPr>
          <w:p w14:paraId="05CD3E1C" w14:textId="77777777" w:rsidR="0003551E" w:rsidRPr="005324DA" w:rsidRDefault="0003551E" w:rsidP="00DD1772">
            <w:pPr>
              <w:pStyle w:val="p0"/>
              <w:adjustRightInd w:val="0"/>
              <w:snapToGrid w:val="0"/>
              <w:jc w:val="center"/>
              <w:rPr>
                <w:color w:val="000000"/>
              </w:rPr>
            </w:pPr>
            <w:r>
              <w:rPr>
                <w:rFonts w:hint="eastAsia"/>
                <w:color w:val="000000"/>
              </w:rPr>
              <w:t>8</w:t>
            </w:r>
          </w:p>
        </w:tc>
        <w:tc>
          <w:tcPr>
            <w:tcW w:w="484" w:type="pct"/>
            <w:vAlign w:val="center"/>
          </w:tcPr>
          <w:p w14:paraId="2DD45971" w14:textId="77777777" w:rsidR="0003551E" w:rsidRPr="00261F59" w:rsidRDefault="0003551E" w:rsidP="00DD1772">
            <w:pPr>
              <w:pStyle w:val="p0"/>
              <w:adjustRightInd w:val="0"/>
              <w:snapToGrid w:val="0"/>
              <w:jc w:val="center"/>
              <w:rPr>
                <w:color w:val="000000"/>
              </w:rPr>
            </w:pPr>
            <w:r>
              <w:rPr>
                <w:rFonts w:ascii="宋体" w:hAnsi="宋体" w:cs="Arial" w:hint="eastAsia"/>
                <w:bCs/>
              </w:rPr>
              <w:t>B</w:t>
            </w:r>
            <w:r>
              <w:rPr>
                <w:rFonts w:ascii="宋体" w:hAnsi="宋体" w:cs="Arial"/>
                <w:bCs/>
                <w:vertAlign w:val="subscript"/>
              </w:rPr>
              <w:t>1</w:t>
            </w:r>
          </w:p>
        </w:tc>
        <w:tc>
          <w:tcPr>
            <w:tcW w:w="2019" w:type="pct"/>
            <w:vMerge/>
            <w:vAlign w:val="center"/>
          </w:tcPr>
          <w:p w14:paraId="46781067" w14:textId="77777777" w:rsidR="0003551E" w:rsidRPr="005324DA" w:rsidRDefault="0003551E" w:rsidP="00DD1772">
            <w:pPr>
              <w:pStyle w:val="p0"/>
              <w:adjustRightInd w:val="0"/>
              <w:snapToGrid w:val="0"/>
              <w:jc w:val="center"/>
              <w:rPr>
                <w:color w:val="000000"/>
              </w:rPr>
            </w:pPr>
          </w:p>
        </w:tc>
      </w:tr>
      <w:tr w:rsidR="0003551E" w:rsidRPr="005324DA" w14:paraId="61FE66F3" w14:textId="77777777" w:rsidTr="00DD1772">
        <w:trPr>
          <w:trHeight w:val="102"/>
          <w:jc w:val="center"/>
        </w:trPr>
        <w:tc>
          <w:tcPr>
            <w:tcW w:w="402" w:type="pct"/>
            <w:vMerge/>
            <w:vAlign w:val="center"/>
          </w:tcPr>
          <w:p w14:paraId="0FCEE493" w14:textId="77777777" w:rsidR="0003551E" w:rsidRPr="005324DA" w:rsidRDefault="0003551E" w:rsidP="00DD1772">
            <w:pPr>
              <w:pStyle w:val="p0"/>
              <w:adjustRightInd w:val="0"/>
              <w:snapToGrid w:val="0"/>
              <w:jc w:val="center"/>
              <w:rPr>
                <w:color w:val="000000"/>
              </w:rPr>
            </w:pPr>
          </w:p>
        </w:tc>
        <w:tc>
          <w:tcPr>
            <w:tcW w:w="1692" w:type="pct"/>
            <w:vAlign w:val="center"/>
          </w:tcPr>
          <w:p w14:paraId="0F238C8F" w14:textId="77777777" w:rsidR="0003551E" w:rsidRPr="005324DA" w:rsidRDefault="0003551E" w:rsidP="00DD1772">
            <w:pPr>
              <w:pStyle w:val="p0"/>
              <w:adjustRightInd w:val="0"/>
              <w:snapToGrid w:val="0"/>
              <w:rPr>
                <w:color w:val="000000"/>
              </w:rPr>
            </w:pPr>
            <w:r w:rsidRPr="007775BF">
              <w:rPr>
                <w:rFonts w:hint="eastAsia"/>
                <w:color w:val="000000"/>
              </w:rPr>
              <w:t>网络协议分析实验</w:t>
            </w:r>
          </w:p>
        </w:tc>
        <w:tc>
          <w:tcPr>
            <w:tcW w:w="403" w:type="pct"/>
            <w:vAlign w:val="center"/>
          </w:tcPr>
          <w:p w14:paraId="61D4036B" w14:textId="77777777" w:rsidR="0003551E" w:rsidRPr="005324DA" w:rsidRDefault="0003551E" w:rsidP="00DD1772">
            <w:pPr>
              <w:pStyle w:val="p0"/>
              <w:adjustRightInd w:val="0"/>
              <w:snapToGrid w:val="0"/>
              <w:jc w:val="center"/>
              <w:rPr>
                <w:color w:val="000000"/>
              </w:rPr>
            </w:pPr>
            <w:r>
              <w:rPr>
                <w:rFonts w:hint="eastAsia"/>
                <w:color w:val="000000"/>
              </w:rPr>
              <w:t>1</w:t>
            </w:r>
            <w:r>
              <w:rPr>
                <w:color w:val="000000"/>
              </w:rPr>
              <w:t>5</w:t>
            </w:r>
          </w:p>
        </w:tc>
        <w:tc>
          <w:tcPr>
            <w:tcW w:w="484" w:type="pct"/>
            <w:vAlign w:val="center"/>
          </w:tcPr>
          <w:p w14:paraId="1D9405ED" w14:textId="77777777" w:rsidR="0003551E" w:rsidRPr="00261F59" w:rsidRDefault="0003551E" w:rsidP="00DD1772">
            <w:pPr>
              <w:pStyle w:val="p0"/>
              <w:adjustRightInd w:val="0"/>
              <w:snapToGrid w:val="0"/>
              <w:jc w:val="center"/>
              <w:rPr>
                <w:color w:val="000000"/>
              </w:rPr>
            </w:pPr>
            <w:r>
              <w:rPr>
                <w:rFonts w:ascii="宋体" w:hAnsi="宋体" w:cs="Arial" w:hint="eastAsia"/>
                <w:bCs/>
              </w:rPr>
              <w:t>A</w:t>
            </w:r>
            <w:r>
              <w:rPr>
                <w:rFonts w:ascii="宋体" w:hAnsi="宋体" w:cs="Arial"/>
                <w:bCs/>
                <w:vertAlign w:val="subscript"/>
              </w:rPr>
              <w:t>2</w:t>
            </w:r>
          </w:p>
        </w:tc>
        <w:tc>
          <w:tcPr>
            <w:tcW w:w="2019" w:type="pct"/>
            <w:vMerge/>
            <w:vAlign w:val="center"/>
          </w:tcPr>
          <w:p w14:paraId="52B417B5" w14:textId="77777777" w:rsidR="0003551E" w:rsidRPr="005324DA" w:rsidRDefault="0003551E" w:rsidP="00DD1772">
            <w:pPr>
              <w:pStyle w:val="p0"/>
              <w:adjustRightInd w:val="0"/>
              <w:snapToGrid w:val="0"/>
              <w:jc w:val="center"/>
              <w:rPr>
                <w:color w:val="000000"/>
              </w:rPr>
            </w:pPr>
          </w:p>
        </w:tc>
      </w:tr>
      <w:tr w:rsidR="0003551E" w:rsidRPr="005324DA" w14:paraId="46D71127" w14:textId="77777777" w:rsidTr="00DD1772">
        <w:trPr>
          <w:trHeight w:val="102"/>
          <w:jc w:val="center"/>
        </w:trPr>
        <w:tc>
          <w:tcPr>
            <w:tcW w:w="402" w:type="pct"/>
            <w:vMerge/>
            <w:vAlign w:val="center"/>
          </w:tcPr>
          <w:p w14:paraId="77C05D34" w14:textId="77777777" w:rsidR="0003551E" w:rsidRPr="005324DA" w:rsidRDefault="0003551E" w:rsidP="00DD1772">
            <w:pPr>
              <w:pStyle w:val="p0"/>
              <w:adjustRightInd w:val="0"/>
              <w:snapToGrid w:val="0"/>
              <w:jc w:val="center"/>
              <w:rPr>
                <w:color w:val="000000"/>
              </w:rPr>
            </w:pPr>
          </w:p>
        </w:tc>
        <w:tc>
          <w:tcPr>
            <w:tcW w:w="1692" w:type="pct"/>
            <w:vAlign w:val="center"/>
          </w:tcPr>
          <w:p w14:paraId="29C4876F" w14:textId="77777777" w:rsidR="0003551E" w:rsidRPr="005324DA" w:rsidRDefault="0003551E" w:rsidP="00DD1772">
            <w:pPr>
              <w:pStyle w:val="p0"/>
              <w:adjustRightInd w:val="0"/>
              <w:snapToGrid w:val="0"/>
              <w:rPr>
                <w:rFonts w:hAnsi="宋体" w:cs="宋体"/>
                <w:color w:val="000000"/>
              </w:rPr>
            </w:pPr>
            <w:r w:rsidRPr="007775BF">
              <w:rPr>
                <w:rFonts w:hAnsi="宋体" w:cs="宋体" w:hint="eastAsia"/>
                <w:color w:val="000000"/>
              </w:rPr>
              <w:t>网络协议分析实验报告</w:t>
            </w:r>
          </w:p>
        </w:tc>
        <w:tc>
          <w:tcPr>
            <w:tcW w:w="403" w:type="pct"/>
            <w:vAlign w:val="center"/>
          </w:tcPr>
          <w:p w14:paraId="738C6465" w14:textId="77777777" w:rsidR="0003551E" w:rsidRPr="005324DA" w:rsidRDefault="0003551E" w:rsidP="00DD1772">
            <w:pPr>
              <w:pStyle w:val="p0"/>
              <w:adjustRightInd w:val="0"/>
              <w:snapToGrid w:val="0"/>
              <w:jc w:val="center"/>
              <w:rPr>
                <w:color w:val="000000"/>
              </w:rPr>
            </w:pPr>
            <w:r>
              <w:rPr>
                <w:rFonts w:hint="eastAsia"/>
                <w:color w:val="000000"/>
              </w:rPr>
              <w:t>8</w:t>
            </w:r>
          </w:p>
        </w:tc>
        <w:tc>
          <w:tcPr>
            <w:tcW w:w="484" w:type="pct"/>
            <w:vAlign w:val="center"/>
          </w:tcPr>
          <w:p w14:paraId="6BF463EF" w14:textId="77777777" w:rsidR="0003551E" w:rsidRPr="00261F59" w:rsidRDefault="0003551E" w:rsidP="00DD1772">
            <w:pPr>
              <w:pStyle w:val="p0"/>
              <w:adjustRightInd w:val="0"/>
              <w:snapToGrid w:val="0"/>
              <w:jc w:val="center"/>
              <w:rPr>
                <w:color w:val="000000"/>
              </w:rPr>
            </w:pPr>
            <w:r>
              <w:rPr>
                <w:rFonts w:ascii="宋体" w:hAnsi="宋体" w:cs="Arial" w:hint="eastAsia"/>
                <w:bCs/>
              </w:rPr>
              <w:t>B</w:t>
            </w:r>
            <w:r>
              <w:rPr>
                <w:rFonts w:ascii="宋体" w:hAnsi="宋体" w:cs="Arial"/>
                <w:bCs/>
                <w:vertAlign w:val="subscript"/>
              </w:rPr>
              <w:t>2</w:t>
            </w:r>
          </w:p>
        </w:tc>
        <w:tc>
          <w:tcPr>
            <w:tcW w:w="2019" w:type="pct"/>
            <w:vMerge/>
            <w:vAlign w:val="center"/>
          </w:tcPr>
          <w:p w14:paraId="19AAC1BC" w14:textId="77777777" w:rsidR="0003551E" w:rsidRPr="005324DA" w:rsidRDefault="0003551E" w:rsidP="00DD1772">
            <w:pPr>
              <w:pStyle w:val="p0"/>
              <w:adjustRightInd w:val="0"/>
              <w:snapToGrid w:val="0"/>
              <w:jc w:val="center"/>
              <w:rPr>
                <w:color w:val="000000"/>
              </w:rPr>
            </w:pPr>
          </w:p>
        </w:tc>
      </w:tr>
      <w:tr w:rsidR="0003551E" w:rsidRPr="005324DA" w14:paraId="251CC199" w14:textId="77777777" w:rsidTr="00DD1772">
        <w:trPr>
          <w:trHeight w:val="315"/>
          <w:jc w:val="center"/>
        </w:trPr>
        <w:tc>
          <w:tcPr>
            <w:tcW w:w="402" w:type="pct"/>
            <w:vMerge w:val="restart"/>
            <w:vAlign w:val="center"/>
          </w:tcPr>
          <w:p w14:paraId="43B9E66D" w14:textId="77777777" w:rsidR="0003551E" w:rsidRPr="005324DA" w:rsidRDefault="0003551E" w:rsidP="00DD1772">
            <w:pPr>
              <w:pStyle w:val="p0"/>
              <w:adjustRightInd w:val="0"/>
              <w:snapToGrid w:val="0"/>
              <w:jc w:val="center"/>
              <w:rPr>
                <w:color w:val="000000"/>
              </w:rPr>
            </w:pPr>
            <w:r w:rsidRPr="005324DA">
              <w:rPr>
                <w:rFonts w:hAnsi="宋体" w:cs="宋体" w:hint="eastAsia"/>
                <w:color w:val="000000"/>
              </w:rPr>
              <w:t>课程目标</w:t>
            </w:r>
            <w:r w:rsidRPr="005324DA">
              <w:rPr>
                <w:color w:val="000000"/>
              </w:rPr>
              <w:t>2</w:t>
            </w:r>
          </w:p>
        </w:tc>
        <w:tc>
          <w:tcPr>
            <w:tcW w:w="1692" w:type="pct"/>
            <w:vAlign w:val="center"/>
          </w:tcPr>
          <w:p w14:paraId="4DC9B498" w14:textId="77777777" w:rsidR="0003551E" w:rsidRPr="005324DA" w:rsidRDefault="0003551E" w:rsidP="00DD1772">
            <w:pPr>
              <w:pStyle w:val="p0"/>
              <w:snapToGrid w:val="0"/>
              <w:rPr>
                <w:color w:val="000000"/>
              </w:rPr>
            </w:pPr>
            <w:r w:rsidRPr="007775BF">
              <w:rPr>
                <w:rFonts w:hint="eastAsia"/>
                <w:color w:val="000000"/>
              </w:rPr>
              <w:t>综合网络设计实验</w:t>
            </w:r>
          </w:p>
        </w:tc>
        <w:tc>
          <w:tcPr>
            <w:tcW w:w="403" w:type="pct"/>
            <w:vAlign w:val="center"/>
          </w:tcPr>
          <w:p w14:paraId="4E22129F" w14:textId="77777777" w:rsidR="0003551E" w:rsidRPr="005324DA" w:rsidRDefault="0003551E" w:rsidP="00DD1772">
            <w:pPr>
              <w:pStyle w:val="p0"/>
              <w:adjustRightInd w:val="0"/>
              <w:snapToGrid w:val="0"/>
              <w:jc w:val="center"/>
              <w:rPr>
                <w:color w:val="000000"/>
              </w:rPr>
            </w:pPr>
            <w:r>
              <w:rPr>
                <w:rFonts w:hint="eastAsia"/>
                <w:color w:val="000000"/>
              </w:rPr>
              <w:t>2</w:t>
            </w:r>
            <w:r>
              <w:rPr>
                <w:color w:val="000000"/>
              </w:rPr>
              <w:t>0</w:t>
            </w:r>
          </w:p>
        </w:tc>
        <w:tc>
          <w:tcPr>
            <w:tcW w:w="484" w:type="pct"/>
            <w:vAlign w:val="center"/>
          </w:tcPr>
          <w:p w14:paraId="0C312AB7" w14:textId="77777777" w:rsidR="0003551E" w:rsidRPr="00261F59" w:rsidRDefault="0003551E" w:rsidP="00DD1772">
            <w:pPr>
              <w:pStyle w:val="p0"/>
              <w:adjustRightInd w:val="0"/>
              <w:snapToGrid w:val="0"/>
              <w:jc w:val="center"/>
              <w:rPr>
                <w:color w:val="000000"/>
              </w:rPr>
            </w:pPr>
            <w:r>
              <w:rPr>
                <w:rFonts w:ascii="宋体" w:hAnsi="宋体" w:cs="Arial" w:hint="eastAsia"/>
                <w:bCs/>
              </w:rPr>
              <w:t>A</w:t>
            </w:r>
            <w:r w:rsidRPr="00A4436C">
              <w:rPr>
                <w:rFonts w:ascii="宋体" w:hAnsi="宋体" w:cs="Arial"/>
                <w:bCs/>
                <w:vertAlign w:val="subscript"/>
              </w:rPr>
              <w:t>1</w:t>
            </w:r>
          </w:p>
        </w:tc>
        <w:tc>
          <w:tcPr>
            <w:tcW w:w="2019" w:type="pct"/>
            <w:vMerge w:val="restart"/>
            <w:vAlign w:val="center"/>
          </w:tcPr>
          <w:p w14:paraId="554076DC" w14:textId="77777777" w:rsidR="0003551E" w:rsidRPr="005324DA" w:rsidRDefault="0003551E" w:rsidP="00DD1772">
            <w:pPr>
              <w:pStyle w:val="p0"/>
              <w:adjustRightInd w:val="0"/>
              <w:snapToGrid w:val="0"/>
              <w:jc w:val="center"/>
              <w:rPr>
                <w:color w:val="000000"/>
              </w:rPr>
            </w:pPr>
            <m:oMathPara>
              <m:oMath>
                <m:r>
                  <m:rPr>
                    <m:sty m:val="p"/>
                  </m:rPr>
                  <w:rPr>
                    <w:rFonts w:ascii="Cambria Math" w:hAnsi="Cambria Math" w:hint="eastAsia"/>
                    <w:color w:val="000000"/>
                  </w:rPr>
                  <m:t>课程目标</m:t>
                </m:r>
                <m:r>
                  <m:rPr>
                    <m:sty m:val="p"/>
                  </m:rPr>
                  <w:rPr>
                    <w:rFonts w:ascii="Cambria Math" w:hAnsi="Cambria Math"/>
                    <w:color w:val="000000"/>
                  </w:rPr>
                  <m:t>2</m:t>
                </m:r>
                <m:r>
                  <m:rPr>
                    <m:sty m:val="p"/>
                  </m:rPr>
                  <w:rPr>
                    <w:rFonts w:ascii="Cambria Math" w:hAnsi="Cambria Math" w:hint="eastAsia"/>
                    <w:color w:val="000000"/>
                  </w:rPr>
                  <m:t>达成度</m:t>
                </m:r>
                <m:r>
                  <m:rPr>
                    <m:sty m:val="p"/>
                  </m:rPr>
                  <w:rPr>
                    <w:rFonts w:ascii="Cambria Math" w:hAnsi="Cambria Math" w:hint="eastAsia"/>
                    <w:color w:val="000000"/>
                  </w:rPr>
                  <m:t>=</m:t>
                </m:r>
                <m:f>
                  <m:fPr>
                    <m:ctrlPr>
                      <w:rPr>
                        <w:rFonts w:ascii="Cambria Math" w:hAnsi="Cambria Math"/>
                        <w:color w:val="000000"/>
                      </w:rPr>
                    </m:ctrlPr>
                  </m:fPr>
                  <m:num>
                    <m:sSub>
                      <m:sSubPr>
                        <m:ctrlPr>
                          <w:rPr>
                            <w:rFonts w:ascii="Cambria Math" w:hAnsi="Cambria Math"/>
                            <w:i/>
                            <w:color w:val="000000"/>
                          </w:rPr>
                        </m:ctrlPr>
                      </m:sSubPr>
                      <m:e>
                        <m:r>
                          <w:rPr>
                            <w:rFonts w:ascii="Cambria Math" w:hAnsi="Cambria Math" w:hint="eastAsia"/>
                            <w:color w:val="000000"/>
                          </w:rPr>
                          <m:t>A</m:t>
                        </m:r>
                      </m:e>
                      <m:sub>
                        <m:r>
                          <w:rPr>
                            <w:rFonts w:ascii="Cambria Math" w:hAnsi="Cambria Math"/>
                            <w:color w:val="000000"/>
                          </w:rPr>
                          <m:t>1</m:t>
                        </m:r>
                      </m:sub>
                    </m:sSub>
                    <m:r>
                      <w:rPr>
                        <w:rFonts w:ascii="Cambria Math" w:hAnsi="Cambria Math" w:hint="eastAsia"/>
                        <w:color w:val="000000"/>
                      </w:rPr>
                      <m:t>+</m:t>
                    </m:r>
                    <m:sSub>
                      <m:sSubPr>
                        <m:ctrlPr>
                          <w:rPr>
                            <w:rFonts w:ascii="Cambria Math" w:hAnsi="Cambria Math"/>
                            <w:i/>
                            <w:color w:val="000000"/>
                          </w:rPr>
                        </m:ctrlPr>
                      </m:sSubPr>
                      <m:e>
                        <m:r>
                          <w:rPr>
                            <w:rFonts w:ascii="Cambria Math" w:hAnsi="Cambria Math" w:hint="eastAsia"/>
                            <w:color w:val="000000"/>
                          </w:rPr>
                          <m:t>A</m:t>
                        </m:r>
                      </m:e>
                      <m:sub>
                        <m:r>
                          <w:rPr>
                            <w:rFonts w:ascii="Cambria Math" w:hAnsi="Cambria Math"/>
                            <w:color w:val="000000"/>
                          </w:rPr>
                          <m:t>2</m:t>
                        </m:r>
                      </m:sub>
                    </m:sSub>
                    <m:r>
                      <w:rPr>
                        <w:rFonts w:ascii="Cambria Math" w:hAnsi="Cambria Math" w:hint="eastAsia"/>
                        <w:color w:val="000000"/>
                      </w:rPr>
                      <m:t>+</m:t>
                    </m:r>
                    <m:sSub>
                      <m:sSubPr>
                        <m:ctrlPr>
                          <w:rPr>
                            <w:rFonts w:ascii="Cambria Math" w:hAnsi="Cambria Math"/>
                            <w:i/>
                            <w:color w:val="000000"/>
                          </w:rPr>
                        </m:ctrlPr>
                      </m:sSubPr>
                      <m:e>
                        <m:sSub>
                          <m:sSubPr>
                            <m:ctrlPr>
                              <w:rPr>
                                <w:rFonts w:ascii="Cambria Math" w:hAnsi="Cambria Math"/>
                                <w:i/>
                                <w:color w:val="000000"/>
                              </w:rPr>
                            </m:ctrlPr>
                          </m:sSubPr>
                          <m:e>
                            <m:r>
                              <w:rPr>
                                <w:rFonts w:ascii="Cambria Math" w:hAnsi="Cambria Math" w:hint="eastAsia"/>
                                <w:color w:val="000000"/>
                              </w:rPr>
                              <m:t>A</m:t>
                            </m:r>
                          </m:e>
                          <m:sub>
                            <m:r>
                              <w:rPr>
                                <w:rFonts w:ascii="Cambria Math" w:hAnsi="Cambria Math"/>
                                <w:color w:val="000000"/>
                              </w:rPr>
                              <m:t>3</m:t>
                            </m:r>
                          </m:sub>
                        </m:sSub>
                        <m:r>
                          <w:rPr>
                            <w:rFonts w:ascii="Cambria Math" w:hAnsi="Cambria Math" w:hint="eastAsia"/>
                            <w:color w:val="000000"/>
                          </w:rPr>
                          <m:t>+B</m:t>
                        </m:r>
                      </m:e>
                      <m:sub>
                        <m:r>
                          <w:rPr>
                            <w:rFonts w:ascii="Cambria Math" w:hAnsi="Cambria Math"/>
                            <w:color w:val="000000"/>
                          </w:rPr>
                          <m:t>1</m:t>
                        </m:r>
                      </m:sub>
                    </m:sSub>
                    <m:r>
                      <w:rPr>
                        <w:rFonts w:ascii="Cambria Math" w:hAnsi="Cambria Math" w:hint="eastAsia"/>
                        <w:color w:val="000000"/>
                      </w:rPr>
                      <m:t>+</m:t>
                    </m:r>
                    <m:sSub>
                      <m:sSubPr>
                        <m:ctrlPr>
                          <w:rPr>
                            <w:rFonts w:ascii="Cambria Math" w:hAnsi="Cambria Math"/>
                            <w:i/>
                            <w:color w:val="000000"/>
                          </w:rPr>
                        </m:ctrlPr>
                      </m:sSubPr>
                      <m:e>
                        <m:sSub>
                          <m:sSubPr>
                            <m:ctrlPr>
                              <w:rPr>
                                <w:rFonts w:ascii="Cambria Math" w:hAnsi="Cambria Math"/>
                                <w:i/>
                                <w:color w:val="000000"/>
                              </w:rPr>
                            </m:ctrlPr>
                          </m:sSubPr>
                          <m:e>
                            <m:r>
                              <w:rPr>
                                <w:rFonts w:ascii="Cambria Math" w:hAnsi="Cambria Math" w:hint="eastAsia"/>
                                <w:color w:val="000000"/>
                              </w:rPr>
                              <m:t>B</m:t>
                            </m:r>
                          </m:e>
                          <m:sub>
                            <m:r>
                              <w:rPr>
                                <w:rFonts w:ascii="Cambria Math" w:hAnsi="Cambria Math"/>
                                <w:color w:val="000000"/>
                              </w:rPr>
                              <m:t>2</m:t>
                            </m:r>
                          </m:sub>
                        </m:sSub>
                        <m:r>
                          <w:rPr>
                            <w:rFonts w:ascii="Cambria Math" w:hAnsi="Cambria Math" w:hint="eastAsia"/>
                            <w:color w:val="000000"/>
                          </w:rPr>
                          <m:t>+B</m:t>
                        </m:r>
                      </m:e>
                      <m:sub>
                        <m:r>
                          <w:rPr>
                            <w:rFonts w:ascii="Cambria Math" w:hAnsi="Cambria Math"/>
                            <w:color w:val="000000"/>
                          </w:rPr>
                          <m:t>3</m:t>
                        </m:r>
                      </m:sub>
                    </m:sSub>
                  </m:num>
                  <m:den>
                    <m:r>
                      <w:rPr>
                        <w:rFonts w:ascii="Cambria Math" w:hAnsi="Cambria Math"/>
                        <w:color w:val="000000"/>
                      </w:rPr>
                      <m:t>74</m:t>
                    </m:r>
                  </m:den>
                </m:f>
              </m:oMath>
            </m:oMathPara>
          </w:p>
        </w:tc>
      </w:tr>
      <w:tr w:rsidR="0003551E" w:rsidRPr="005324DA" w14:paraId="3C08470D" w14:textId="77777777" w:rsidTr="00DD1772">
        <w:trPr>
          <w:trHeight w:val="315"/>
          <w:jc w:val="center"/>
        </w:trPr>
        <w:tc>
          <w:tcPr>
            <w:tcW w:w="402" w:type="pct"/>
            <w:vMerge/>
            <w:vAlign w:val="center"/>
          </w:tcPr>
          <w:p w14:paraId="5B3BBEBB" w14:textId="77777777" w:rsidR="0003551E" w:rsidRPr="005324DA" w:rsidRDefault="0003551E" w:rsidP="00DD1772">
            <w:pPr>
              <w:pStyle w:val="p0"/>
              <w:adjustRightInd w:val="0"/>
              <w:snapToGrid w:val="0"/>
              <w:jc w:val="center"/>
              <w:rPr>
                <w:rFonts w:hAnsi="宋体" w:cs="宋体"/>
                <w:color w:val="000000"/>
              </w:rPr>
            </w:pPr>
          </w:p>
        </w:tc>
        <w:tc>
          <w:tcPr>
            <w:tcW w:w="1692" w:type="pct"/>
            <w:vAlign w:val="center"/>
          </w:tcPr>
          <w:p w14:paraId="1E10F5F6" w14:textId="77777777" w:rsidR="0003551E" w:rsidRPr="005324DA" w:rsidRDefault="0003551E" w:rsidP="00DD1772">
            <w:pPr>
              <w:pStyle w:val="p0"/>
              <w:adjustRightInd w:val="0"/>
              <w:snapToGrid w:val="0"/>
              <w:rPr>
                <w:color w:val="000000"/>
              </w:rPr>
            </w:pPr>
            <w:r w:rsidRPr="007775BF">
              <w:rPr>
                <w:rFonts w:hint="eastAsia"/>
                <w:color w:val="000000"/>
              </w:rPr>
              <w:t>综合网络设计实验报告</w:t>
            </w:r>
          </w:p>
        </w:tc>
        <w:tc>
          <w:tcPr>
            <w:tcW w:w="403" w:type="pct"/>
            <w:vAlign w:val="center"/>
          </w:tcPr>
          <w:p w14:paraId="0BB892AC" w14:textId="77777777" w:rsidR="0003551E" w:rsidRPr="005324DA" w:rsidRDefault="0003551E" w:rsidP="00DD1772">
            <w:pPr>
              <w:pStyle w:val="p0"/>
              <w:adjustRightInd w:val="0"/>
              <w:snapToGrid w:val="0"/>
              <w:jc w:val="center"/>
              <w:rPr>
                <w:color w:val="000000"/>
              </w:rPr>
            </w:pPr>
            <w:r>
              <w:rPr>
                <w:rFonts w:hint="eastAsia"/>
                <w:color w:val="000000"/>
              </w:rPr>
              <w:t>8</w:t>
            </w:r>
          </w:p>
        </w:tc>
        <w:tc>
          <w:tcPr>
            <w:tcW w:w="484" w:type="pct"/>
            <w:vAlign w:val="center"/>
          </w:tcPr>
          <w:p w14:paraId="42DF7BB8" w14:textId="77777777" w:rsidR="0003551E" w:rsidRPr="00261F59" w:rsidRDefault="0003551E" w:rsidP="00DD1772">
            <w:pPr>
              <w:pStyle w:val="p0"/>
              <w:adjustRightInd w:val="0"/>
              <w:snapToGrid w:val="0"/>
              <w:jc w:val="center"/>
              <w:rPr>
                <w:color w:val="000000"/>
              </w:rPr>
            </w:pPr>
            <w:r>
              <w:rPr>
                <w:rFonts w:ascii="宋体" w:hAnsi="宋体" w:cs="Arial" w:hint="eastAsia"/>
                <w:bCs/>
              </w:rPr>
              <w:t>B</w:t>
            </w:r>
            <w:r>
              <w:rPr>
                <w:rFonts w:ascii="宋体" w:hAnsi="宋体" w:cs="Arial"/>
                <w:bCs/>
                <w:vertAlign w:val="subscript"/>
              </w:rPr>
              <w:t>1</w:t>
            </w:r>
          </w:p>
        </w:tc>
        <w:tc>
          <w:tcPr>
            <w:tcW w:w="2019" w:type="pct"/>
            <w:vMerge/>
            <w:vAlign w:val="center"/>
          </w:tcPr>
          <w:p w14:paraId="129A1445" w14:textId="77777777" w:rsidR="0003551E" w:rsidRPr="005324DA" w:rsidRDefault="0003551E" w:rsidP="00DD1772">
            <w:pPr>
              <w:pStyle w:val="p0"/>
              <w:adjustRightInd w:val="0"/>
              <w:snapToGrid w:val="0"/>
              <w:jc w:val="center"/>
              <w:rPr>
                <w:color w:val="000000"/>
              </w:rPr>
            </w:pPr>
          </w:p>
        </w:tc>
      </w:tr>
      <w:tr w:rsidR="0003551E" w:rsidRPr="005324DA" w14:paraId="4692743F" w14:textId="77777777" w:rsidTr="00DD1772">
        <w:trPr>
          <w:trHeight w:val="102"/>
          <w:jc w:val="center"/>
        </w:trPr>
        <w:tc>
          <w:tcPr>
            <w:tcW w:w="402" w:type="pct"/>
            <w:vMerge/>
            <w:vAlign w:val="center"/>
          </w:tcPr>
          <w:p w14:paraId="249A891A" w14:textId="77777777" w:rsidR="0003551E" w:rsidRPr="005324DA" w:rsidRDefault="0003551E" w:rsidP="00DD1772">
            <w:pPr>
              <w:pStyle w:val="p0"/>
              <w:adjustRightInd w:val="0"/>
              <w:snapToGrid w:val="0"/>
              <w:jc w:val="center"/>
              <w:rPr>
                <w:color w:val="000000"/>
              </w:rPr>
            </w:pPr>
          </w:p>
        </w:tc>
        <w:tc>
          <w:tcPr>
            <w:tcW w:w="1692" w:type="pct"/>
            <w:vAlign w:val="center"/>
          </w:tcPr>
          <w:p w14:paraId="578A79F1" w14:textId="77777777" w:rsidR="0003551E" w:rsidRPr="005324DA" w:rsidRDefault="0003551E" w:rsidP="00DD1772">
            <w:pPr>
              <w:pStyle w:val="p0"/>
              <w:adjustRightInd w:val="0"/>
              <w:snapToGrid w:val="0"/>
              <w:rPr>
                <w:color w:val="000000"/>
              </w:rPr>
            </w:pPr>
            <w:r w:rsidRPr="007775BF">
              <w:rPr>
                <w:rFonts w:hint="eastAsia"/>
                <w:color w:val="000000"/>
              </w:rPr>
              <w:t>网络协议分析实验</w:t>
            </w:r>
          </w:p>
        </w:tc>
        <w:tc>
          <w:tcPr>
            <w:tcW w:w="403" w:type="pct"/>
            <w:vAlign w:val="center"/>
          </w:tcPr>
          <w:p w14:paraId="76750809" w14:textId="77777777" w:rsidR="0003551E" w:rsidRPr="005324DA" w:rsidRDefault="0003551E" w:rsidP="00DD1772">
            <w:pPr>
              <w:pStyle w:val="p0"/>
              <w:adjustRightInd w:val="0"/>
              <w:snapToGrid w:val="0"/>
              <w:jc w:val="center"/>
              <w:rPr>
                <w:color w:val="000000"/>
              </w:rPr>
            </w:pPr>
            <w:r>
              <w:rPr>
                <w:rFonts w:hint="eastAsia"/>
                <w:color w:val="000000"/>
              </w:rPr>
              <w:t>1</w:t>
            </w:r>
            <w:r>
              <w:rPr>
                <w:color w:val="000000"/>
              </w:rPr>
              <w:t>5</w:t>
            </w:r>
          </w:p>
        </w:tc>
        <w:tc>
          <w:tcPr>
            <w:tcW w:w="484" w:type="pct"/>
            <w:vAlign w:val="center"/>
          </w:tcPr>
          <w:p w14:paraId="02C23A48" w14:textId="77777777" w:rsidR="0003551E" w:rsidRPr="00261F59" w:rsidRDefault="0003551E" w:rsidP="00DD1772">
            <w:pPr>
              <w:pStyle w:val="p0"/>
              <w:adjustRightInd w:val="0"/>
              <w:snapToGrid w:val="0"/>
              <w:jc w:val="center"/>
              <w:rPr>
                <w:color w:val="000000"/>
              </w:rPr>
            </w:pPr>
            <w:r>
              <w:rPr>
                <w:rFonts w:ascii="宋体" w:hAnsi="宋体" w:cs="Arial" w:hint="eastAsia"/>
                <w:bCs/>
              </w:rPr>
              <w:t>A</w:t>
            </w:r>
            <w:r>
              <w:rPr>
                <w:rFonts w:ascii="宋体" w:hAnsi="宋体" w:cs="Arial"/>
                <w:bCs/>
                <w:vertAlign w:val="subscript"/>
              </w:rPr>
              <w:t>2</w:t>
            </w:r>
          </w:p>
        </w:tc>
        <w:tc>
          <w:tcPr>
            <w:tcW w:w="2019" w:type="pct"/>
            <w:vMerge/>
            <w:vAlign w:val="center"/>
          </w:tcPr>
          <w:p w14:paraId="70429D1E" w14:textId="77777777" w:rsidR="0003551E" w:rsidRPr="005324DA" w:rsidRDefault="0003551E" w:rsidP="00DD1772">
            <w:pPr>
              <w:pStyle w:val="p0"/>
              <w:adjustRightInd w:val="0"/>
              <w:snapToGrid w:val="0"/>
              <w:jc w:val="center"/>
              <w:rPr>
                <w:color w:val="000000"/>
              </w:rPr>
            </w:pPr>
          </w:p>
        </w:tc>
      </w:tr>
      <w:tr w:rsidR="0003551E" w:rsidRPr="005324DA" w14:paraId="3EC7090A" w14:textId="77777777" w:rsidTr="00DD1772">
        <w:trPr>
          <w:trHeight w:val="102"/>
          <w:jc w:val="center"/>
        </w:trPr>
        <w:tc>
          <w:tcPr>
            <w:tcW w:w="402" w:type="pct"/>
            <w:vMerge/>
            <w:vAlign w:val="center"/>
          </w:tcPr>
          <w:p w14:paraId="7B827877" w14:textId="77777777" w:rsidR="0003551E" w:rsidRPr="005324DA" w:rsidRDefault="0003551E" w:rsidP="00DD1772">
            <w:pPr>
              <w:pStyle w:val="p0"/>
              <w:adjustRightInd w:val="0"/>
              <w:snapToGrid w:val="0"/>
              <w:jc w:val="center"/>
              <w:rPr>
                <w:color w:val="000000"/>
              </w:rPr>
            </w:pPr>
          </w:p>
        </w:tc>
        <w:tc>
          <w:tcPr>
            <w:tcW w:w="1692" w:type="pct"/>
            <w:vAlign w:val="center"/>
          </w:tcPr>
          <w:p w14:paraId="5754566E" w14:textId="77777777" w:rsidR="0003551E" w:rsidRPr="007775BF" w:rsidRDefault="0003551E" w:rsidP="00DD1772">
            <w:pPr>
              <w:pStyle w:val="p0"/>
              <w:adjustRightInd w:val="0"/>
              <w:snapToGrid w:val="0"/>
              <w:rPr>
                <w:color w:val="000000"/>
              </w:rPr>
            </w:pPr>
            <w:r w:rsidRPr="007775BF">
              <w:rPr>
                <w:rFonts w:hAnsi="宋体" w:cs="宋体" w:hint="eastAsia"/>
                <w:color w:val="000000"/>
              </w:rPr>
              <w:t>网络协议分析实验报告</w:t>
            </w:r>
          </w:p>
        </w:tc>
        <w:tc>
          <w:tcPr>
            <w:tcW w:w="403" w:type="pct"/>
            <w:vAlign w:val="center"/>
          </w:tcPr>
          <w:p w14:paraId="598494B3" w14:textId="77777777" w:rsidR="0003551E" w:rsidRPr="005324DA" w:rsidRDefault="0003551E" w:rsidP="00DD1772">
            <w:pPr>
              <w:pStyle w:val="p0"/>
              <w:adjustRightInd w:val="0"/>
              <w:snapToGrid w:val="0"/>
              <w:jc w:val="center"/>
              <w:rPr>
                <w:color w:val="000000"/>
              </w:rPr>
            </w:pPr>
            <w:r>
              <w:rPr>
                <w:rFonts w:hint="eastAsia"/>
                <w:color w:val="000000"/>
              </w:rPr>
              <w:t>8</w:t>
            </w:r>
          </w:p>
        </w:tc>
        <w:tc>
          <w:tcPr>
            <w:tcW w:w="484" w:type="pct"/>
            <w:vAlign w:val="center"/>
          </w:tcPr>
          <w:p w14:paraId="4E496F98" w14:textId="77777777" w:rsidR="0003551E" w:rsidRPr="00261F59" w:rsidRDefault="0003551E" w:rsidP="00DD1772">
            <w:pPr>
              <w:pStyle w:val="p0"/>
              <w:adjustRightInd w:val="0"/>
              <w:snapToGrid w:val="0"/>
              <w:jc w:val="center"/>
              <w:rPr>
                <w:color w:val="000000"/>
              </w:rPr>
            </w:pPr>
            <w:r>
              <w:rPr>
                <w:rFonts w:ascii="宋体" w:hAnsi="宋体" w:cs="Arial" w:hint="eastAsia"/>
                <w:bCs/>
              </w:rPr>
              <w:t>B</w:t>
            </w:r>
            <w:r>
              <w:rPr>
                <w:rFonts w:ascii="宋体" w:hAnsi="宋体" w:cs="Arial"/>
                <w:bCs/>
                <w:vertAlign w:val="subscript"/>
              </w:rPr>
              <w:t>2</w:t>
            </w:r>
          </w:p>
        </w:tc>
        <w:tc>
          <w:tcPr>
            <w:tcW w:w="2019" w:type="pct"/>
            <w:vMerge/>
            <w:vAlign w:val="center"/>
          </w:tcPr>
          <w:p w14:paraId="724AE884" w14:textId="77777777" w:rsidR="0003551E" w:rsidRPr="005324DA" w:rsidRDefault="0003551E" w:rsidP="00DD1772">
            <w:pPr>
              <w:pStyle w:val="p0"/>
              <w:adjustRightInd w:val="0"/>
              <w:snapToGrid w:val="0"/>
              <w:jc w:val="center"/>
              <w:rPr>
                <w:color w:val="000000"/>
              </w:rPr>
            </w:pPr>
          </w:p>
        </w:tc>
      </w:tr>
      <w:tr w:rsidR="0003551E" w:rsidRPr="005324DA" w14:paraId="2ACAAA12" w14:textId="77777777" w:rsidTr="00DD1772">
        <w:trPr>
          <w:trHeight w:val="102"/>
          <w:jc w:val="center"/>
        </w:trPr>
        <w:tc>
          <w:tcPr>
            <w:tcW w:w="402" w:type="pct"/>
            <w:vMerge/>
            <w:vAlign w:val="center"/>
          </w:tcPr>
          <w:p w14:paraId="74B28C7C" w14:textId="77777777" w:rsidR="0003551E" w:rsidRPr="005324DA" w:rsidRDefault="0003551E" w:rsidP="00DD1772">
            <w:pPr>
              <w:pStyle w:val="p0"/>
              <w:adjustRightInd w:val="0"/>
              <w:snapToGrid w:val="0"/>
              <w:jc w:val="center"/>
              <w:rPr>
                <w:color w:val="000000"/>
              </w:rPr>
            </w:pPr>
          </w:p>
        </w:tc>
        <w:tc>
          <w:tcPr>
            <w:tcW w:w="1692" w:type="pct"/>
            <w:vAlign w:val="center"/>
          </w:tcPr>
          <w:p w14:paraId="00C478AC" w14:textId="77777777" w:rsidR="0003551E" w:rsidRPr="007775BF" w:rsidRDefault="0003551E" w:rsidP="00DD1772">
            <w:pPr>
              <w:pStyle w:val="p0"/>
              <w:adjustRightInd w:val="0"/>
              <w:snapToGrid w:val="0"/>
              <w:rPr>
                <w:color w:val="000000"/>
              </w:rPr>
            </w:pPr>
            <w:r w:rsidRPr="007775BF">
              <w:rPr>
                <w:rFonts w:hint="eastAsia"/>
                <w:color w:val="000000"/>
              </w:rPr>
              <w:t>网络应用编程实验</w:t>
            </w:r>
          </w:p>
        </w:tc>
        <w:tc>
          <w:tcPr>
            <w:tcW w:w="403" w:type="pct"/>
            <w:vAlign w:val="center"/>
          </w:tcPr>
          <w:p w14:paraId="0C560946" w14:textId="77777777" w:rsidR="0003551E" w:rsidRPr="005324DA" w:rsidRDefault="0003551E" w:rsidP="00DD1772">
            <w:pPr>
              <w:pStyle w:val="p0"/>
              <w:adjustRightInd w:val="0"/>
              <w:snapToGrid w:val="0"/>
              <w:jc w:val="center"/>
              <w:rPr>
                <w:color w:val="000000"/>
              </w:rPr>
            </w:pPr>
            <w:r>
              <w:rPr>
                <w:rFonts w:hint="eastAsia"/>
                <w:color w:val="000000"/>
              </w:rPr>
              <w:t>1</w:t>
            </w:r>
            <w:r>
              <w:rPr>
                <w:color w:val="000000"/>
              </w:rPr>
              <w:t>5</w:t>
            </w:r>
          </w:p>
        </w:tc>
        <w:tc>
          <w:tcPr>
            <w:tcW w:w="484" w:type="pct"/>
            <w:vAlign w:val="center"/>
          </w:tcPr>
          <w:p w14:paraId="5BAE6B0A" w14:textId="77777777" w:rsidR="0003551E" w:rsidRPr="00261F59" w:rsidRDefault="0003551E" w:rsidP="00DD1772">
            <w:pPr>
              <w:pStyle w:val="p0"/>
              <w:adjustRightInd w:val="0"/>
              <w:snapToGrid w:val="0"/>
              <w:jc w:val="center"/>
              <w:rPr>
                <w:color w:val="000000"/>
              </w:rPr>
            </w:pPr>
            <w:r>
              <w:rPr>
                <w:rFonts w:ascii="宋体" w:hAnsi="宋体" w:cs="Arial" w:hint="eastAsia"/>
                <w:bCs/>
              </w:rPr>
              <w:t>A</w:t>
            </w:r>
            <w:r>
              <w:rPr>
                <w:rFonts w:ascii="宋体" w:hAnsi="宋体" w:cs="Arial"/>
                <w:bCs/>
                <w:vertAlign w:val="subscript"/>
              </w:rPr>
              <w:t>3</w:t>
            </w:r>
          </w:p>
        </w:tc>
        <w:tc>
          <w:tcPr>
            <w:tcW w:w="2019" w:type="pct"/>
            <w:vMerge/>
            <w:vAlign w:val="center"/>
          </w:tcPr>
          <w:p w14:paraId="4D4D5535" w14:textId="77777777" w:rsidR="0003551E" w:rsidRPr="005324DA" w:rsidRDefault="0003551E" w:rsidP="00DD1772">
            <w:pPr>
              <w:pStyle w:val="p0"/>
              <w:adjustRightInd w:val="0"/>
              <w:snapToGrid w:val="0"/>
              <w:jc w:val="center"/>
              <w:rPr>
                <w:color w:val="000000"/>
              </w:rPr>
            </w:pPr>
          </w:p>
        </w:tc>
      </w:tr>
      <w:tr w:rsidR="0003551E" w:rsidRPr="005324DA" w14:paraId="12B9126C" w14:textId="77777777" w:rsidTr="00DD1772">
        <w:trPr>
          <w:trHeight w:val="102"/>
          <w:jc w:val="center"/>
        </w:trPr>
        <w:tc>
          <w:tcPr>
            <w:tcW w:w="402" w:type="pct"/>
            <w:vMerge/>
            <w:vAlign w:val="center"/>
          </w:tcPr>
          <w:p w14:paraId="3BEB49E2" w14:textId="77777777" w:rsidR="0003551E" w:rsidRPr="005324DA" w:rsidRDefault="0003551E" w:rsidP="00DD1772">
            <w:pPr>
              <w:pStyle w:val="p0"/>
              <w:adjustRightInd w:val="0"/>
              <w:snapToGrid w:val="0"/>
              <w:jc w:val="center"/>
              <w:rPr>
                <w:color w:val="000000"/>
              </w:rPr>
            </w:pPr>
          </w:p>
        </w:tc>
        <w:tc>
          <w:tcPr>
            <w:tcW w:w="1692" w:type="pct"/>
            <w:vAlign w:val="center"/>
          </w:tcPr>
          <w:p w14:paraId="4C7E38AB" w14:textId="77777777" w:rsidR="0003551E" w:rsidRPr="005324DA" w:rsidRDefault="0003551E" w:rsidP="00DD1772">
            <w:pPr>
              <w:pStyle w:val="p0"/>
              <w:adjustRightInd w:val="0"/>
              <w:snapToGrid w:val="0"/>
              <w:rPr>
                <w:rFonts w:hAnsi="宋体" w:cs="宋体"/>
                <w:color w:val="000000"/>
              </w:rPr>
            </w:pPr>
            <w:r w:rsidRPr="007775BF">
              <w:rPr>
                <w:rFonts w:hAnsi="宋体" w:cs="宋体" w:hint="eastAsia"/>
                <w:color w:val="000000"/>
              </w:rPr>
              <w:t>网络应用编程实验报告</w:t>
            </w:r>
          </w:p>
        </w:tc>
        <w:tc>
          <w:tcPr>
            <w:tcW w:w="403" w:type="pct"/>
            <w:vAlign w:val="center"/>
          </w:tcPr>
          <w:p w14:paraId="2150E299" w14:textId="77777777" w:rsidR="0003551E" w:rsidRPr="005324DA" w:rsidRDefault="0003551E" w:rsidP="00DD1772">
            <w:pPr>
              <w:pStyle w:val="p0"/>
              <w:adjustRightInd w:val="0"/>
              <w:snapToGrid w:val="0"/>
              <w:jc w:val="center"/>
              <w:rPr>
                <w:color w:val="000000"/>
              </w:rPr>
            </w:pPr>
            <w:r>
              <w:rPr>
                <w:rFonts w:hint="eastAsia"/>
                <w:color w:val="000000"/>
              </w:rPr>
              <w:t>8</w:t>
            </w:r>
          </w:p>
        </w:tc>
        <w:tc>
          <w:tcPr>
            <w:tcW w:w="484" w:type="pct"/>
            <w:vAlign w:val="center"/>
          </w:tcPr>
          <w:p w14:paraId="3711BF54" w14:textId="77777777" w:rsidR="0003551E" w:rsidRPr="00261F59" w:rsidRDefault="0003551E" w:rsidP="00DD1772">
            <w:pPr>
              <w:pStyle w:val="p0"/>
              <w:adjustRightInd w:val="0"/>
              <w:snapToGrid w:val="0"/>
              <w:jc w:val="center"/>
              <w:rPr>
                <w:color w:val="000000"/>
              </w:rPr>
            </w:pPr>
            <w:r>
              <w:rPr>
                <w:rFonts w:ascii="宋体" w:hAnsi="宋体" w:cs="Arial" w:hint="eastAsia"/>
                <w:bCs/>
              </w:rPr>
              <w:t>B</w:t>
            </w:r>
            <w:r>
              <w:rPr>
                <w:rFonts w:ascii="宋体" w:hAnsi="宋体" w:cs="Arial"/>
                <w:bCs/>
                <w:vertAlign w:val="subscript"/>
              </w:rPr>
              <w:t>3</w:t>
            </w:r>
          </w:p>
        </w:tc>
        <w:tc>
          <w:tcPr>
            <w:tcW w:w="2019" w:type="pct"/>
            <w:vMerge/>
            <w:vAlign w:val="center"/>
          </w:tcPr>
          <w:p w14:paraId="3EE5D8C0" w14:textId="77777777" w:rsidR="0003551E" w:rsidRPr="005324DA" w:rsidRDefault="0003551E" w:rsidP="00DD1772">
            <w:pPr>
              <w:pStyle w:val="p0"/>
              <w:adjustRightInd w:val="0"/>
              <w:snapToGrid w:val="0"/>
              <w:jc w:val="center"/>
              <w:rPr>
                <w:color w:val="000000"/>
              </w:rPr>
            </w:pPr>
          </w:p>
        </w:tc>
      </w:tr>
      <w:tr w:rsidR="0003551E" w:rsidRPr="005324DA" w14:paraId="4F619393" w14:textId="77777777" w:rsidTr="00DD1772">
        <w:trPr>
          <w:trHeight w:val="284"/>
          <w:jc w:val="center"/>
        </w:trPr>
        <w:tc>
          <w:tcPr>
            <w:tcW w:w="402" w:type="pct"/>
            <w:vMerge w:val="restart"/>
            <w:vAlign w:val="center"/>
          </w:tcPr>
          <w:p w14:paraId="61047673" w14:textId="77777777" w:rsidR="0003551E" w:rsidRPr="005324DA" w:rsidRDefault="0003551E" w:rsidP="00DD1772">
            <w:pPr>
              <w:pStyle w:val="p0"/>
              <w:adjustRightInd w:val="0"/>
              <w:snapToGrid w:val="0"/>
              <w:jc w:val="center"/>
              <w:rPr>
                <w:color w:val="000000"/>
              </w:rPr>
            </w:pPr>
            <w:r w:rsidRPr="005324DA">
              <w:rPr>
                <w:rFonts w:hAnsi="宋体" w:cs="宋体" w:hint="eastAsia"/>
                <w:color w:val="000000"/>
              </w:rPr>
              <w:t>课程目标</w:t>
            </w:r>
            <w:r w:rsidRPr="005324DA">
              <w:rPr>
                <w:color w:val="000000"/>
              </w:rPr>
              <w:t>3</w:t>
            </w:r>
          </w:p>
        </w:tc>
        <w:tc>
          <w:tcPr>
            <w:tcW w:w="1692" w:type="pct"/>
            <w:vAlign w:val="center"/>
          </w:tcPr>
          <w:p w14:paraId="034102FB" w14:textId="77777777" w:rsidR="0003551E" w:rsidRPr="007775BF" w:rsidRDefault="0003551E" w:rsidP="00DD1772">
            <w:pPr>
              <w:pStyle w:val="p0"/>
              <w:adjustRightInd w:val="0"/>
              <w:snapToGrid w:val="0"/>
              <w:rPr>
                <w:color w:val="000000"/>
              </w:rPr>
            </w:pPr>
            <w:r w:rsidRPr="007775BF">
              <w:rPr>
                <w:rFonts w:hint="eastAsia"/>
                <w:color w:val="000000"/>
              </w:rPr>
              <w:t>网络应用编程实验</w:t>
            </w:r>
          </w:p>
        </w:tc>
        <w:tc>
          <w:tcPr>
            <w:tcW w:w="403" w:type="pct"/>
            <w:vAlign w:val="center"/>
          </w:tcPr>
          <w:p w14:paraId="701C0B8E" w14:textId="77777777" w:rsidR="0003551E" w:rsidRPr="005324DA" w:rsidRDefault="0003551E" w:rsidP="00DD1772">
            <w:pPr>
              <w:pStyle w:val="p0"/>
              <w:adjustRightInd w:val="0"/>
              <w:snapToGrid w:val="0"/>
              <w:jc w:val="center"/>
              <w:rPr>
                <w:color w:val="000000"/>
              </w:rPr>
            </w:pPr>
            <w:r>
              <w:rPr>
                <w:rFonts w:hint="eastAsia"/>
                <w:color w:val="000000"/>
              </w:rPr>
              <w:t>1</w:t>
            </w:r>
            <w:r>
              <w:rPr>
                <w:color w:val="000000"/>
              </w:rPr>
              <w:t>5</w:t>
            </w:r>
          </w:p>
        </w:tc>
        <w:tc>
          <w:tcPr>
            <w:tcW w:w="484" w:type="pct"/>
            <w:vAlign w:val="center"/>
          </w:tcPr>
          <w:p w14:paraId="7EF44583" w14:textId="77777777" w:rsidR="0003551E" w:rsidRPr="00261F59" w:rsidRDefault="0003551E" w:rsidP="00DD1772">
            <w:pPr>
              <w:pStyle w:val="p0"/>
              <w:adjustRightInd w:val="0"/>
              <w:snapToGrid w:val="0"/>
              <w:jc w:val="center"/>
              <w:rPr>
                <w:color w:val="000000"/>
              </w:rPr>
            </w:pPr>
            <w:r>
              <w:rPr>
                <w:rFonts w:ascii="宋体" w:hAnsi="宋体" w:cs="Arial" w:hint="eastAsia"/>
                <w:bCs/>
              </w:rPr>
              <w:t>A</w:t>
            </w:r>
            <w:r>
              <w:rPr>
                <w:rFonts w:ascii="宋体" w:hAnsi="宋体" w:cs="Arial"/>
                <w:bCs/>
                <w:vertAlign w:val="subscript"/>
              </w:rPr>
              <w:t>3</w:t>
            </w:r>
          </w:p>
        </w:tc>
        <w:tc>
          <w:tcPr>
            <w:tcW w:w="2019" w:type="pct"/>
            <w:vMerge w:val="restart"/>
            <w:vAlign w:val="center"/>
          </w:tcPr>
          <w:p w14:paraId="7C1BBE54" w14:textId="77777777" w:rsidR="0003551E" w:rsidRPr="005324DA" w:rsidRDefault="0003551E" w:rsidP="00DD1772">
            <w:pPr>
              <w:pStyle w:val="p0"/>
              <w:adjustRightInd w:val="0"/>
              <w:snapToGrid w:val="0"/>
              <w:jc w:val="center"/>
              <w:rPr>
                <w:color w:val="000000"/>
              </w:rPr>
            </w:pPr>
            <m:oMathPara>
              <m:oMath>
                <m:r>
                  <m:rPr>
                    <m:sty m:val="p"/>
                  </m:rPr>
                  <w:rPr>
                    <w:rFonts w:ascii="Cambria Math" w:hAnsi="Cambria Math" w:hint="eastAsia"/>
                    <w:color w:val="000000"/>
                  </w:rPr>
                  <m:t>课程目标</m:t>
                </m:r>
                <m:r>
                  <m:rPr>
                    <m:sty m:val="p"/>
                  </m:rPr>
                  <w:rPr>
                    <w:rFonts w:ascii="Cambria Math" w:hAnsi="Cambria Math"/>
                    <w:color w:val="000000"/>
                  </w:rPr>
                  <m:t>3</m:t>
                </m:r>
                <m:r>
                  <m:rPr>
                    <m:sty m:val="p"/>
                  </m:rPr>
                  <w:rPr>
                    <w:rFonts w:ascii="Cambria Math" w:hAnsi="Cambria Math" w:hint="eastAsia"/>
                    <w:color w:val="000000"/>
                  </w:rPr>
                  <m:t>达成度</m:t>
                </m:r>
                <m:r>
                  <m:rPr>
                    <m:sty m:val="p"/>
                  </m:rPr>
                  <w:rPr>
                    <w:rFonts w:ascii="Cambria Math" w:hAnsi="Cambria Math" w:hint="eastAsia"/>
                    <w:color w:val="000000"/>
                  </w:rPr>
                  <m:t>=</m:t>
                </m:r>
                <m:f>
                  <m:fPr>
                    <m:ctrlPr>
                      <w:rPr>
                        <w:rFonts w:ascii="Cambria Math" w:hAnsi="Cambria Math"/>
                        <w:color w:val="000000"/>
                      </w:rPr>
                    </m:ctrlPr>
                  </m:fPr>
                  <m:num>
                    <m:sSub>
                      <m:sSubPr>
                        <m:ctrlPr>
                          <w:rPr>
                            <w:rFonts w:ascii="Cambria Math" w:hAnsi="Cambria Math"/>
                            <w:i/>
                            <w:color w:val="000000"/>
                          </w:rPr>
                        </m:ctrlPr>
                      </m:sSubPr>
                      <m:e>
                        <m:r>
                          <w:rPr>
                            <w:rFonts w:ascii="Cambria Math" w:hAnsi="Cambria Math" w:hint="eastAsia"/>
                            <w:color w:val="000000"/>
                          </w:rPr>
                          <m:t>A</m:t>
                        </m:r>
                      </m:e>
                      <m:sub>
                        <m:r>
                          <w:rPr>
                            <w:rFonts w:ascii="Cambria Math" w:hAnsi="Cambria Math"/>
                            <w:color w:val="000000"/>
                          </w:rPr>
                          <m:t>3</m:t>
                        </m:r>
                      </m:sub>
                    </m:sSub>
                    <m:r>
                      <w:rPr>
                        <w:rFonts w:ascii="Cambria Math" w:hAnsi="Cambria Math" w:hint="eastAsia"/>
                        <w:color w:val="000000"/>
                      </w:rPr>
                      <m:t>+</m:t>
                    </m:r>
                    <m:sSub>
                      <m:sSubPr>
                        <m:ctrlPr>
                          <w:rPr>
                            <w:rFonts w:ascii="Cambria Math" w:hAnsi="Cambria Math"/>
                            <w:i/>
                            <w:color w:val="000000"/>
                          </w:rPr>
                        </m:ctrlPr>
                      </m:sSubPr>
                      <m:e>
                        <m:r>
                          <w:rPr>
                            <w:rFonts w:ascii="Cambria Math" w:hAnsi="Cambria Math" w:hint="eastAsia"/>
                            <w:color w:val="000000"/>
                          </w:rPr>
                          <m:t>A</m:t>
                        </m:r>
                      </m:e>
                      <m:sub>
                        <m:r>
                          <w:rPr>
                            <w:rFonts w:ascii="Cambria Math" w:hAnsi="Cambria Math"/>
                            <w:color w:val="000000"/>
                          </w:rPr>
                          <m:t>4</m:t>
                        </m:r>
                      </m:sub>
                    </m:sSub>
                    <m:r>
                      <w:rPr>
                        <w:rFonts w:ascii="Cambria Math" w:hAnsi="Cambria Math" w:hint="eastAsia"/>
                        <w:color w:val="000000"/>
                      </w:rPr>
                      <m:t>+</m:t>
                    </m:r>
                    <m:sSub>
                      <m:sSubPr>
                        <m:ctrlPr>
                          <w:rPr>
                            <w:rFonts w:ascii="Cambria Math" w:hAnsi="Cambria Math"/>
                            <w:i/>
                            <w:color w:val="000000"/>
                          </w:rPr>
                        </m:ctrlPr>
                      </m:sSubPr>
                      <m:e>
                        <m:sSub>
                          <m:sSubPr>
                            <m:ctrlPr>
                              <w:rPr>
                                <w:rFonts w:ascii="Cambria Math" w:hAnsi="Cambria Math"/>
                                <w:i/>
                                <w:color w:val="000000"/>
                              </w:rPr>
                            </m:ctrlPr>
                          </m:sSubPr>
                          <m:e>
                            <m:r>
                              <w:rPr>
                                <w:rFonts w:ascii="Cambria Math" w:hAnsi="Cambria Math"/>
                                <w:color w:val="000000"/>
                              </w:rPr>
                              <m:t>B</m:t>
                            </m:r>
                          </m:e>
                          <m:sub>
                            <m:r>
                              <w:rPr>
                                <w:rFonts w:ascii="Cambria Math" w:hAnsi="Cambria Math"/>
                                <w:color w:val="000000"/>
                              </w:rPr>
                              <m:t>3</m:t>
                            </m:r>
                          </m:sub>
                        </m:sSub>
                        <m:r>
                          <w:rPr>
                            <w:rFonts w:ascii="Cambria Math" w:hAnsi="Cambria Math" w:hint="eastAsia"/>
                            <w:color w:val="000000"/>
                          </w:rPr>
                          <m:t>+B</m:t>
                        </m:r>
                      </m:e>
                      <m:sub>
                        <m:r>
                          <w:rPr>
                            <w:rFonts w:ascii="Cambria Math" w:hAnsi="Cambria Math"/>
                            <w:color w:val="000000"/>
                          </w:rPr>
                          <m:t>4</m:t>
                        </m:r>
                      </m:sub>
                    </m:sSub>
                    <m:r>
                      <w:rPr>
                        <w:rFonts w:ascii="Cambria Math" w:hAnsi="Cambria Math" w:hint="eastAsia"/>
                        <w:color w:val="000000"/>
                      </w:rPr>
                      <m:t>+</m:t>
                    </m:r>
                    <m:sSub>
                      <m:sSubPr>
                        <m:ctrlPr>
                          <w:rPr>
                            <w:rFonts w:ascii="Cambria Math" w:hAnsi="Cambria Math"/>
                            <w:i/>
                            <w:color w:val="000000"/>
                          </w:rPr>
                        </m:ctrlPr>
                      </m:sSubPr>
                      <m:e>
                        <m:sSub>
                          <m:sSubPr>
                            <m:ctrlPr>
                              <w:rPr>
                                <w:rFonts w:ascii="Cambria Math" w:hAnsi="Cambria Math"/>
                                <w:i/>
                                <w:color w:val="000000"/>
                              </w:rPr>
                            </m:ctrlPr>
                          </m:sSubPr>
                          <m:e>
                            <m:r>
                              <w:rPr>
                                <w:rFonts w:ascii="Cambria Math" w:hAnsi="Cambria Math" w:hint="eastAsia"/>
                                <w:color w:val="000000"/>
                              </w:rPr>
                              <m:t>C</m:t>
                            </m:r>
                          </m:e>
                          <m:sub>
                            <m:r>
                              <w:rPr>
                                <w:rFonts w:ascii="Cambria Math" w:hAnsi="Cambria Math"/>
                                <w:color w:val="000000"/>
                              </w:rPr>
                              <m:t>1</m:t>
                            </m:r>
                          </m:sub>
                        </m:sSub>
                        <m:r>
                          <w:rPr>
                            <w:rFonts w:ascii="Cambria Math" w:hAnsi="Cambria Math" w:hint="eastAsia"/>
                            <w:color w:val="000000"/>
                          </w:rPr>
                          <m:t>+</m:t>
                        </m:r>
                        <m:r>
                          <w:rPr>
                            <w:rFonts w:ascii="Cambria Math" w:hAnsi="Cambria Math"/>
                            <w:color w:val="000000"/>
                          </w:rPr>
                          <m:t>C</m:t>
                        </m:r>
                      </m:e>
                      <m:sub>
                        <m:r>
                          <w:rPr>
                            <w:rFonts w:ascii="Cambria Math" w:hAnsi="Cambria Math"/>
                            <w:color w:val="000000"/>
                          </w:rPr>
                          <m:t>2</m:t>
                        </m:r>
                      </m:sub>
                    </m:sSub>
                  </m:num>
                  <m:den>
                    <m:r>
                      <w:rPr>
                        <w:rFonts w:ascii="Cambria Math" w:hAnsi="Cambria Math"/>
                        <w:color w:val="000000"/>
                      </w:rPr>
                      <m:t>49</m:t>
                    </m:r>
                  </m:den>
                </m:f>
              </m:oMath>
            </m:oMathPara>
          </w:p>
        </w:tc>
      </w:tr>
      <w:tr w:rsidR="0003551E" w:rsidRPr="005324DA" w14:paraId="67CB8646" w14:textId="77777777" w:rsidTr="00DD1772">
        <w:trPr>
          <w:trHeight w:val="284"/>
          <w:jc w:val="center"/>
        </w:trPr>
        <w:tc>
          <w:tcPr>
            <w:tcW w:w="402" w:type="pct"/>
            <w:vMerge/>
            <w:vAlign w:val="center"/>
          </w:tcPr>
          <w:p w14:paraId="6D67605E" w14:textId="77777777" w:rsidR="0003551E" w:rsidRPr="005324DA" w:rsidRDefault="0003551E" w:rsidP="00DD1772">
            <w:pPr>
              <w:pStyle w:val="p0"/>
              <w:adjustRightInd w:val="0"/>
              <w:snapToGrid w:val="0"/>
              <w:jc w:val="center"/>
              <w:rPr>
                <w:rFonts w:hAnsi="宋体" w:cs="宋体"/>
                <w:color w:val="000000"/>
              </w:rPr>
            </w:pPr>
          </w:p>
        </w:tc>
        <w:tc>
          <w:tcPr>
            <w:tcW w:w="1692" w:type="pct"/>
            <w:vAlign w:val="center"/>
          </w:tcPr>
          <w:p w14:paraId="31E8DA8E" w14:textId="77777777" w:rsidR="0003551E" w:rsidRPr="005324DA" w:rsidRDefault="0003551E" w:rsidP="00DD1772">
            <w:pPr>
              <w:pStyle w:val="p0"/>
              <w:adjustRightInd w:val="0"/>
              <w:snapToGrid w:val="0"/>
              <w:rPr>
                <w:rFonts w:hAnsi="宋体" w:cs="宋体"/>
                <w:color w:val="000000"/>
              </w:rPr>
            </w:pPr>
            <w:r w:rsidRPr="007775BF">
              <w:rPr>
                <w:rFonts w:hAnsi="宋体" w:cs="宋体" w:hint="eastAsia"/>
                <w:color w:val="000000"/>
              </w:rPr>
              <w:t>网络应用编程实验报告</w:t>
            </w:r>
          </w:p>
        </w:tc>
        <w:tc>
          <w:tcPr>
            <w:tcW w:w="403" w:type="pct"/>
            <w:vAlign w:val="center"/>
          </w:tcPr>
          <w:p w14:paraId="4D153C59" w14:textId="77777777" w:rsidR="0003551E" w:rsidRPr="005324DA" w:rsidRDefault="0003551E" w:rsidP="00DD1772">
            <w:pPr>
              <w:pStyle w:val="p0"/>
              <w:adjustRightInd w:val="0"/>
              <w:snapToGrid w:val="0"/>
              <w:jc w:val="center"/>
              <w:rPr>
                <w:color w:val="000000"/>
              </w:rPr>
            </w:pPr>
            <w:r>
              <w:rPr>
                <w:rFonts w:hint="eastAsia"/>
                <w:color w:val="000000"/>
              </w:rPr>
              <w:t>8</w:t>
            </w:r>
          </w:p>
        </w:tc>
        <w:tc>
          <w:tcPr>
            <w:tcW w:w="484" w:type="pct"/>
            <w:vAlign w:val="center"/>
          </w:tcPr>
          <w:p w14:paraId="42B8F61A" w14:textId="77777777" w:rsidR="0003551E" w:rsidRPr="00261F59" w:rsidRDefault="0003551E" w:rsidP="00DD1772">
            <w:pPr>
              <w:pStyle w:val="p0"/>
              <w:adjustRightInd w:val="0"/>
              <w:snapToGrid w:val="0"/>
              <w:jc w:val="center"/>
              <w:rPr>
                <w:color w:val="000000"/>
              </w:rPr>
            </w:pPr>
            <w:r>
              <w:rPr>
                <w:rFonts w:ascii="宋体" w:hAnsi="宋体" w:cs="Arial" w:hint="eastAsia"/>
                <w:bCs/>
              </w:rPr>
              <w:t>B</w:t>
            </w:r>
            <w:r>
              <w:rPr>
                <w:rFonts w:ascii="宋体" w:hAnsi="宋体" w:cs="Arial"/>
                <w:bCs/>
                <w:vertAlign w:val="subscript"/>
              </w:rPr>
              <w:t>3</w:t>
            </w:r>
          </w:p>
        </w:tc>
        <w:tc>
          <w:tcPr>
            <w:tcW w:w="2019" w:type="pct"/>
            <w:vMerge/>
            <w:vAlign w:val="center"/>
          </w:tcPr>
          <w:p w14:paraId="4CC62022" w14:textId="77777777" w:rsidR="0003551E" w:rsidRPr="005324DA" w:rsidRDefault="0003551E" w:rsidP="00DD1772">
            <w:pPr>
              <w:pStyle w:val="p0"/>
              <w:adjustRightInd w:val="0"/>
              <w:snapToGrid w:val="0"/>
              <w:jc w:val="center"/>
              <w:rPr>
                <w:color w:val="000000"/>
              </w:rPr>
            </w:pPr>
          </w:p>
        </w:tc>
      </w:tr>
      <w:tr w:rsidR="0003551E" w:rsidRPr="005324DA" w14:paraId="430DC679" w14:textId="77777777" w:rsidTr="00DD1772">
        <w:trPr>
          <w:trHeight w:val="284"/>
          <w:jc w:val="center"/>
        </w:trPr>
        <w:tc>
          <w:tcPr>
            <w:tcW w:w="402" w:type="pct"/>
            <w:vMerge/>
            <w:vAlign w:val="center"/>
          </w:tcPr>
          <w:p w14:paraId="05EB280A" w14:textId="77777777" w:rsidR="0003551E" w:rsidRPr="005324DA" w:rsidRDefault="0003551E" w:rsidP="00DD1772">
            <w:pPr>
              <w:pStyle w:val="p0"/>
              <w:adjustRightInd w:val="0"/>
              <w:snapToGrid w:val="0"/>
              <w:jc w:val="center"/>
              <w:rPr>
                <w:rFonts w:hAnsi="宋体" w:cs="宋体"/>
                <w:color w:val="000000"/>
              </w:rPr>
            </w:pPr>
          </w:p>
        </w:tc>
        <w:tc>
          <w:tcPr>
            <w:tcW w:w="1692" w:type="pct"/>
            <w:vAlign w:val="center"/>
          </w:tcPr>
          <w:p w14:paraId="296BBDBC" w14:textId="77777777" w:rsidR="0003551E" w:rsidRPr="005324DA" w:rsidRDefault="0003551E" w:rsidP="00DD1772">
            <w:pPr>
              <w:pStyle w:val="p0"/>
              <w:adjustRightInd w:val="0"/>
              <w:snapToGrid w:val="0"/>
              <w:jc w:val="left"/>
              <w:rPr>
                <w:color w:val="000000"/>
              </w:rPr>
            </w:pPr>
            <w:r w:rsidRPr="007775BF">
              <w:rPr>
                <w:rFonts w:hint="eastAsia"/>
                <w:color w:val="000000"/>
              </w:rPr>
              <w:t>未来网络探索实验</w:t>
            </w:r>
          </w:p>
        </w:tc>
        <w:tc>
          <w:tcPr>
            <w:tcW w:w="403" w:type="pct"/>
            <w:vAlign w:val="center"/>
          </w:tcPr>
          <w:p w14:paraId="255A8E52" w14:textId="77777777" w:rsidR="0003551E" w:rsidRPr="005324DA" w:rsidRDefault="0003551E" w:rsidP="00DD1772">
            <w:pPr>
              <w:pStyle w:val="p0"/>
              <w:adjustRightInd w:val="0"/>
              <w:snapToGrid w:val="0"/>
              <w:jc w:val="center"/>
              <w:rPr>
                <w:color w:val="000000"/>
              </w:rPr>
            </w:pPr>
            <w:r>
              <w:rPr>
                <w:rFonts w:hint="eastAsia"/>
                <w:color w:val="000000"/>
              </w:rPr>
              <w:t>1</w:t>
            </w:r>
            <w:r>
              <w:rPr>
                <w:color w:val="000000"/>
              </w:rPr>
              <w:t>0</w:t>
            </w:r>
          </w:p>
        </w:tc>
        <w:tc>
          <w:tcPr>
            <w:tcW w:w="484" w:type="pct"/>
            <w:vAlign w:val="center"/>
          </w:tcPr>
          <w:p w14:paraId="1E129C09" w14:textId="77777777" w:rsidR="0003551E" w:rsidRPr="00261F59" w:rsidRDefault="0003551E" w:rsidP="00DD1772">
            <w:pPr>
              <w:pStyle w:val="p0"/>
              <w:adjustRightInd w:val="0"/>
              <w:snapToGrid w:val="0"/>
              <w:jc w:val="center"/>
              <w:rPr>
                <w:color w:val="000000"/>
              </w:rPr>
            </w:pPr>
            <w:r>
              <w:rPr>
                <w:rFonts w:ascii="宋体" w:hAnsi="宋体" w:cs="Arial" w:hint="eastAsia"/>
                <w:bCs/>
              </w:rPr>
              <w:t>A</w:t>
            </w:r>
            <w:r>
              <w:rPr>
                <w:rFonts w:ascii="宋体" w:hAnsi="宋体" w:cs="Arial"/>
                <w:bCs/>
                <w:vertAlign w:val="subscript"/>
              </w:rPr>
              <w:t>4</w:t>
            </w:r>
          </w:p>
        </w:tc>
        <w:tc>
          <w:tcPr>
            <w:tcW w:w="2019" w:type="pct"/>
            <w:vMerge/>
            <w:vAlign w:val="center"/>
          </w:tcPr>
          <w:p w14:paraId="4AF8BA3E" w14:textId="77777777" w:rsidR="0003551E" w:rsidRPr="005324DA" w:rsidRDefault="0003551E" w:rsidP="00DD1772">
            <w:pPr>
              <w:pStyle w:val="p0"/>
              <w:adjustRightInd w:val="0"/>
              <w:snapToGrid w:val="0"/>
              <w:jc w:val="center"/>
              <w:rPr>
                <w:color w:val="000000"/>
              </w:rPr>
            </w:pPr>
          </w:p>
        </w:tc>
      </w:tr>
      <w:tr w:rsidR="0003551E" w:rsidRPr="005324DA" w14:paraId="5384C4F8" w14:textId="77777777" w:rsidTr="00DD1772">
        <w:trPr>
          <w:trHeight w:val="284"/>
          <w:jc w:val="center"/>
        </w:trPr>
        <w:tc>
          <w:tcPr>
            <w:tcW w:w="402" w:type="pct"/>
            <w:vMerge/>
            <w:vAlign w:val="center"/>
          </w:tcPr>
          <w:p w14:paraId="0283E3A8" w14:textId="77777777" w:rsidR="0003551E" w:rsidRPr="005324DA" w:rsidRDefault="0003551E" w:rsidP="00DD1772">
            <w:pPr>
              <w:pStyle w:val="p0"/>
              <w:adjustRightInd w:val="0"/>
              <w:snapToGrid w:val="0"/>
              <w:jc w:val="center"/>
              <w:rPr>
                <w:rFonts w:hAnsi="宋体" w:cs="宋体"/>
                <w:color w:val="000000"/>
              </w:rPr>
            </w:pPr>
          </w:p>
        </w:tc>
        <w:tc>
          <w:tcPr>
            <w:tcW w:w="1692" w:type="pct"/>
            <w:vAlign w:val="center"/>
          </w:tcPr>
          <w:p w14:paraId="18C15363" w14:textId="77777777" w:rsidR="0003551E" w:rsidRPr="007775BF" w:rsidRDefault="0003551E" w:rsidP="00DD1772">
            <w:pPr>
              <w:pStyle w:val="p0"/>
              <w:adjustRightInd w:val="0"/>
              <w:snapToGrid w:val="0"/>
              <w:jc w:val="left"/>
              <w:rPr>
                <w:color w:val="000000"/>
              </w:rPr>
            </w:pPr>
            <w:r w:rsidRPr="007775BF">
              <w:rPr>
                <w:rFonts w:hint="eastAsia"/>
                <w:color w:val="000000"/>
              </w:rPr>
              <w:t>未来网络探索实验报告</w:t>
            </w:r>
          </w:p>
        </w:tc>
        <w:tc>
          <w:tcPr>
            <w:tcW w:w="403" w:type="pct"/>
            <w:vAlign w:val="center"/>
          </w:tcPr>
          <w:p w14:paraId="4BA8CF03" w14:textId="77777777" w:rsidR="0003551E" w:rsidRPr="005324DA" w:rsidRDefault="0003551E" w:rsidP="00DD1772">
            <w:pPr>
              <w:pStyle w:val="p0"/>
              <w:adjustRightInd w:val="0"/>
              <w:snapToGrid w:val="0"/>
              <w:jc w:val="center"/>
              <w:rPr>
                <w:color w:val="000000"/>
              </w:rPr>
            </w:pPr>
            <w:r>
              <w:rPr>
                <w:rFonts w:hint="eastAsia"/>
                <w:color w:val="000000"/>
              </w:rPr>
              <w:t>6</w:t>
            </w:r>
          </w:p>
        </w:tc>
        <w:tc>
          <w:tcPr>
            <w:tcW w:w="484" w:type="pct"/>
            <w:vAlign w:val="center"/>
          </w:tcPr>
          <w:p w14:paraId="261A92F6" w14:textId="77777777" w:rsidR="0003551E" w:rsidRPr="00261F59" w:rsidRDefault="0003551E" w:rsidP="00DD1772">
            <w:pPr>
              <w:pStyle w:val="p0"/>
              <w:adjustRightInd w:val="0"/>
              <w:snapToGrid w:val="0"/>
              <w:jc w:val="center"/>
              <w:rPr>
                <w:color w:val="000000"/>
              </w:rPr>
            </w:pPr>
            <w:r>
              <w:rPr>
                <w:rFonts w:ascii="宋体" w:hAnsi="宋体" w:cs="Arial" w:hint="eastAsia"/>
                <w:bCs/>
              </w:rPr>
              <w:t>B</w:t>
            </w:r>
            <w:r>
              <w:rPr>
                <w:rFonts w:ascii="宋体" w:hAnsi="宋体" w:cs="Arial"/>
                <w:bCs/>
                <w:vertAlign w:val="subscript"/>
              </w:rPr>
              <w:t>4</w:t>
            </w:r>
          </w:p>
        </w:tc>
        <w:tc>
          <w:tcPr>
            <w:tcW w:w="2019" w:type="pct"/>
            <w:vMerge/>
            <w:vAlign w:val="center"/>
          </w:tcPr>
          <w:p w14:paraId="6484BE48" w14:textId="77777777" w:rsidR="0003551E" w:rsidRPr="005324DA" w:rsidRDefault="0003551E" w:rsidP="00DD1772">
            <w:pPr>
              <w:pStyle w:val="p0"/>
              <w:adjustRightInd w:val="0"/>
              <w:snapToGrid w:val="0"/>
              <w:jc w:val="center"/>
              <w:rPr>
                <w:color w:val="000000"/>
              </w:rPr>
            </w:pPr>
          </w:p>
        </w:tc>
      </w:tr>
      <w:tr w:rsidR="0003551E" w:rsidRPr="005324DA" w14:paraId="389009C1" w14:textId="77777777" w:rsidTr="00DD1772">
        <w:trPr>
          <w:trHeight w:val="284"/>
          <w:jc w:val="center"/>
        </w:trPr>
        <w:tc>
          <w:tcPr>
            <w:tcW w:w="402" w:type="pct"/>
            <w:vMerge/>
            <w:vAlign w:val="center"/>
          </w:tcPr>
          <w:p w14:paraId="27853EC1" w14:textId="77777777" w:rsidR="0003551E" w:rsidRPr="005324DA" w:rsidRDefault="0003551E" w:rsidP="00DD1772">
            <w:pPr>
              <w:pStyle w:val="p0"/>
              <w:adjustRightInd w:val="0"/>
              <w:snapToGrid w:val="0"/>
              <w:jc w:val="center"/>
              <w:rPr>
                <w:rFonts w:hAnsi="宋体" w:cs="宋体"/>
                <w:color w:val="000000"/>
              </w:rPr>
            </w:pPr>
          </w:p>
        </w:tc>
        <w:tc>
          <w:tcPr>
            <w:tcW w:w="1692" w:type="pct"/>
            <w:vAlign w:val="center"/>
          </w:tcPr>
          <w:p w14:paraId="3DC531BA" w14:textId="77777777" w:rsidR="0003551E" w:rsidRPr="007775BF" w:rsidRDefault="0003551E" w:rsidP="00DD1772">
            <w:pPr>
              <w:pStyle w:val="p0"/>
              <w:adjustRightInd w:val="0"/>
              <w:snapToGrid w:val="0"/>
              <w:jc w:val="left"/>
              <w:rPr>
                <w:color w:val="000000"/>
              </w:rPr>
            </w:pPr>
            <w:r w:rsidRPr="007775BF">
              <w:rPr>
                <w:rFonts w:hint="eastAsia"/>
                <w:color w:val="000000"/>
              </w:rPr>
              <w:t>网络技术文献自主学习</w:t>
            </w:r>
          </w:p>
        </w:tc>
        <w:tc>
          <w:tcPr>
            <w:tcW w:w="403" w:type="pct"/>
            <w:vAlign w:val="center"/>
          </w:tcPr>
          <w:p w14:paraId="51118E93" w14:textId="77777777" w:rsidR="0003551E" w:rsidRPr="005324DA" w:rsidRDefault="0003551E" w:rsidP="00DD1772">
            <w:pPr>
              <w:pStyle w:val="p0"/>
              <w:adjustRightInd w:val="0"/>
              <w:snapToGrid w:val="0"/>
              <w:jc w:val="center"/>
              <w:rPr>
                <w:color w:val="000000"/>
              </w:rPr>
            </w:pPr>
            <w:r>
              <w:rPr>
                <w:rFonts w:hint="eastAsia"/>
                <w:color w:val="000000"/>
              </w:rPr>
              <w:t>4</w:t>
            </w:r>
          </w:p>
        </w:tc>
        <w:tc>
          <w:tcPr>
            <w:tcW w:w="484" w:type="pct"/>
            <w:vAlign w:val="center"/>
          </w:tcPr>
          <w:p w14:paraId="29978DB9" w14:textId="77777777" w:rsidR="0003551E" w:rsidRPr="00261F59" w:rsidRDefault="0003551E" w:rsidP="00DD1772">
            <w:pPr>
              <w:pStyle w:val="p0"/>
              <w:adjustRightInd w:val="0"/>
              <w:snapToGrid w:val="0"/>
              <w:jc w:val="center"/>
              <w:rPr>
                <w:color w:val="000000"/>
              </w:rPr>
            </w:pPr>
            <w:r>
              <w:rPr>
                <w:rFonts w:ascii="宋体" w:hAnsi="宋体" w:cs="Arial" w:hint="eastAsia"/>
                <w:bCs/>
              </w:rPr>
              <w:t>C</w:t>
            </w:r>
            <w:r>
              <w:rPr>
                <w:rFonts w:ascii="宋体" w:hAnsi="宋体" w:cs="Arial"/>
                <w:bCs/>
                <w:vertAlign w:val="subscript"/>
              </w:rPr>
              <w:t>1</w:t>
            </w:r>
          </w:p>
        </w:tc>
        <w:tc>
          <w:tcPr>
            <w:tcW w:w="2019" w:type="pct"/>
            <w:vMerge/>
            <w:vAlign w:val="center"/>
          </w:tcPr>
          <w:p w14:paraId="3624B066" w14:textId="77777777" w:rsidR="0003551E" w:rsidRPr="005324DA" w:rsidRDefault="0003551E" w:rsidP="00DD1772">
            <w:pPr>
              <w:pStyle w:val="p0"/>
              <w:adjustRightInd w:val="0"/>
              <w:snapToGrid w:val="0"/>
              <w:jc w:val="center"/>
              <w:rPr>
                <w:color w:val="000000"/>
              </w:rPr>
            </w:pPr>
          </w:p>
        </w:tc>
      </w:tr>
      <w:tr w:rsidR="0003551E" w:rsidRPr="005324DA" w14:paraId="66545DC3" w14:textId="77777777" w:rsidTr="00DD1772">
        <w:trPr>
          <w:trHeight w:val="284"/>
          <w:jc w:val="center"/>
        </w:trPr>
        <w:tc>
          <w:tcPr>
            <w:tcW w:w="402" w:type="pct"/>
            <w:vMerge/>
            <w:vAlign w:val="center"/>
          </w:tcPr>
          <w:p w14:paraId="08D2FCA5" w14:textId="77777777" w:rsidR="0003551E" w:rsidRPr="005324DA" w:rsidRDefault="0003551E" w:rsidP="00DD1772">
            <w:pPr>
              <w:pStyle w:val="p0"/>
              <w:adjustRightInd w:val="0"/>
              <w:snapToGrid w:val="0"/>
              <w:jc w:val="center"/>
              <w:rPr>
                <w:rFonts w:hAnsi="宋体" w:cs="宋体"/>
                <w:color w:val="000000"/>
              </w:rPr>
            </w:pPr>
          </w:p>
        </w:tc>
        <w:tc>
          <w:tcPr>
            <w:tcW w:w="1692" w:type="pct"/>
            <w:vAlign w:val="center"/>
          </w:tcPr>
          <w:p w14:paraId="2132FD04" w14:textId="77777777" w:rsidR="0003551E" w:rsidRPr="005324DA" w:rsidRDefault="0003551E" w:rsidP="00DD1772">
            <w:pPr>
              <w:pStyle w:val="p0"/>
              <w:adjustRightInd w:val="0"/>
              <w:snapToGrid w:val="0"/>
              <w:jc w:val="left"/>
              <w:rPr>
                <w:color w:val="000000"/>
              </w:rPr>
            </w:pPr>
            <w:r w:rsidRPr="007775BF">
              <w:rPr>
                <w:rFonts w:hint="eastAsia"/>
                <w:color w:val="000000"/>
              </w:rPr>
              <w:t>网络技术分组研讨</w:t>
            </w:r>
          </w:p>
        </w:tc>
        <w:tc>
          <w:tcPr>
            <w:tcW w:w="403" w:type="pct"/>
            <w:vAlign w:val="center"/>
          </w:tcPr>
          <w:p w14:paraId="3C214956" w14:textId="77777777" w:rsidR="0003551E" w:rsidRPr="005324DA" w:rsidRDefault="0003551E" w:rsidP="00DD1772">
            <w:pPr>
              <w:pStyle w:val="p0"/>
              <w:adjustRightInd w:val="0"/>
              <w:snapToGrid w:val="0"/>
              <w:jc w:val="center"/>
              <w:rPr>
                <w:color w:val="000000"/>
              </w:rPr>
            </w:pPr>
            <w:r>
              <w:rPr>
                <w:rFonts w:hint="eastAsia"/>
                <w:color w:val="000000"/>
              </w:rPr>
              <w:t>6</w:t>
            </w:r>
          </w:p>
        </w:tc>
        <w:tc>
          <w:tcPr>
            <w:tcW w:w="484" w:type="pct"/>
            <w:vAlign w:val="center"/>
          </w:tcPr>
          <w:p w14:paraId="64073BA3" w14:textId="77777777" w:rsidR="0003551E" w:rsidRPr="00261F59" w:rsidRDefault="0003551E" w:rsidP="00DD1772">
            <w:pPr>
              <w:pStyle w:val="p0"/>
              <w:adjustRightInd w:val="0"/>
              <w:snapToGrid w:val="0"/>
              <w:jc w:val="center"/>
              <w:rPr>
                <w:color w:val="000000"/>
              </w:rPr>
            </w:pPr>
            <w:r>
              <w:rPr>
                <w:rFonts w:ascii="宋体" w:hAnsi="宋体" w:cs="Arial" w:hint="eastAsia"/>
                <w:bCs/>
              </w:rPr>
              <w:t>C</w:t>
            </w:r>
            <w:r>
              <w:rPr>
                <w:rFonts w:ascii="宋体" w:hAnsi="宋体" w:cs="Arial"/>
                <w:bCs/>
                <w:vertAlign w:val="subscript"/>
              </w:rPr>
              <w:t>2</w:t>
            </w:r>
          </w:p>
        </w:tc>
        <w:tc>
          <w:tcPr>
            <w:tcW w:w="2019" w:type="pct"/>
            <w:vMerge/>
            <w:vAlign w:val="center"/>
          </w:tcPr>
          <w:p w14:paraId="0487BC6D" w14:textId="77777777" w:rsidR="0003551E" w:rsidRPr="005324DA" w:rsidRDefault="0003551E" w:rsidP="00DD1772">
            <w:pPr>
              <w:pStyle w:val="p0"/>
              <w:adjustRightInd w:val="0"/>
              <w:snapToGrid w:val="0"/>
              <w:jc w:val="center"/>
              <w:rPr>
                <w:color w:val="000000"/>
              </w:rPr>
            </w:pPr>
          </w:p>
        </w:tc>
      </w:tr>
      <w:tr w:rsidR="0003551E" w:rsidRPr="005324DA" w14:paraId="4B74D905" w14:textId="77777777" w:rsidTr="00DD1772">
        <w:trPr>
          <w:trHeight w:val="284"/>
          <w:jc w:val="center"/>
        </w:trPr>
        <w:tc>
          <w:tcPr>
            <w:tcW w:w="402" w:type="pct"/>
            <w:vAlign w:val="center"/>
          </w:tcPr>
          <w:p w14:paraId="4D9DFC92" w14:textId="77777777" w:rsidR="0003551E" w:rsidRPr="005324DA" w:rsidRDefault="0003551E" w:rsidP="00DD1772">
            <w:pPr>
              <w:pStyle w:val="p0"/>
              <w:adjustRightInd w:val="0"/>
              <w:snapToGrid w:val="0"/>
              <w:jc w:val="center"/>
              <w:rPr>
                <w:color w:val="000000"/>
              </w:rPr>
            </w:pPr>
            <w:r w:rsidRPr="005324DA">
              <w:rPr>
                <w:rFonts w:hAnsi="宋体" w:cs="宋体" w:hint="eastAsia"/>
                <w:color w:val="000000"/>
              </w:rPr>
              <w:t>课程总体目标</w:t>
            </w:r>
          </w:p>
        </w:tc>
        <w:tc>
          <w:tcPr>
            <w:tcW w:w="1692" w:type="pct"/>
            <w:vAlign w:val="center"/>
          </w:tcPr>
          <w:p w14:paraId="40EF5B1C" w14:textId="77777777" w:rsidR="0003551E" w:rsidRPr="005324DA" w:rsidRDefault="0003551E" w:rsidP="00DD1772">
            <w:pPr>
              <w:pStyle w:val="p0"/>
              <w:adjustRightInd w:val="0"/>
              <w:snapToGrid w:val="0"/>
              <w:jc w:val="left"/>
              <w:rPr>
                <w:color w:val="000000"/>
              </w:rPr>
            </w:pPr>
            <w:r w:rsidRPr="005324DA">
              <w:rPr>
                <w:rFonts w:hAnsi="宋体" w:cs="宋体" w:hint="eastAsia"/>
                <w:color w:val="000000"/>
              </w:rPr>
              <w:t>总评成绩</w:t>
            </w:r>
          </w:p>
        </w:tc>
        <w:tc>
          <w:tcPr>
            <w:tcW w:w="403" w:type="pct"/>
            <w:vAlign w:val="center"/>
          </w:tcPr>
          <w:p w14:paraId="3987147E" w14:textId="77777777" w:rsidR="0003551E" w:rsidRPr="005324DA" w:rsidRDefault="0003551E" w:rsidP="00DD1772">
            <w:pPr>
              <w:pStyle w:val="p0"/>
              <w:adjustRightInd w:val="0"/>
              <w:snapToGrid w:val="0"/>
              <w:jc w:val="center"/>
              <w:rPr>
                <w:color w:val="000000"/>
              </w:rPr>
            </w:pPr>
            <w:r>
              <w:rPr>
                <w:rFonts w:hint="eastAsia"/>
                <w:color w:val="000000"/>
              </w:rPr>
              <w:t>1</w:t>
            </w:r>
            <w:r>
              <w:rPr>
                <w:color w:val="000000"/>
              </w:rPr>
              <w:t>00</w:t>
            </w:r>
          </w:p>
        </w:tc>
        <w:tc>
          <w:tcPr>
            <w:tcW w:w="484" w:type="pct"/>
            <w:vAlign w:val="center"/>
          </w:tcPr>
          <w:p w14:paraId="0E29FF04" w14:textId="77777777" w:rsidR="0003551E" w:rsidRPr="005324DA" w:rsidRDefault="0003551E" w:rsidP="00DD1772">
            <w:pPr>
              <w:pStyle w:val="p0"/>
              <w:adjustRightInd w:val="0"/>
              <w:snapToGrid w:val="0"/>
              <w:ind w:rightChars="-50" w:right="-105"/>
              <w:jc w:val="left"/>
              <w:rPr>
                <w:color w:val="000000"/>
              </w:rPr>
            </w:pPr>
            <m:oMathPara>
              <m:oMath>
                <m:r>
                  <m:rPr>
                    <m:sty m:val="p"/>
                  </m:rPr>
                  <w:rPr>
                    <w:rFonts w:ascii="Cambria Math" w:hAnsi="Cambria Math" w:cs="宋体"/>
                    <w:color w:val="000000"/>
                  </w:rPr>
                  <m:t>0.6A+0.3B</m:t>
                </m:r>
                <m:r>
                  <w:rPr>
                    <w:rFonts w:ascii="Cambria Math" w:hAnsi="Cambria Math" w:cs="宋体"/>
                    <w:color w:val="000000"/>
                  </w:rPr>
                  <m:t>+0.1C</m:t>
                </m:r>
                <m:r>
                  <m:rPr>
                    <m:sty m:val="p"/>
                  </m:rPr>
                  <w:rPr>
                    <w:rFonts w:ascii="Cambria Math" w:eastAsia="微软雅黑" w:hAnsi="Cambria Math" w:cs="微软雅黑"/>
                    <w:color w:val="000000"/>
                  </w:rPr>
                  <m:t>+</m:t>
                </m:r>
                <m:r>
                  <w:rPr>
                    <w:rFonts w:ascii="Cambria Math" w:hAnsi="Cambria Math" w:cs="宋体" w:hint="eastAsia"/>
                    <w:color w:val="000000"/>
                  </w:rPr>
                  <m:t>D</m:t>
                </m:r>
              </m:oMath>
            </m:oMathPara>
          </w:p>
        </w:tc>
        <w:tc>
          <w:tcPr>
            <w:tcW w:w="2019" w:type="pct"/>
            <w:vAlign w:val="center"/>
          </w:tcPr>
          <w:p w14:paraId="7C28FCBD" w14:textId="77777777" w:rsidR="0003551E" w:rsidRPr="005324DA" w:rsidRDefault="0003551E" w:rsidP="00DD1772">
            <w:pPr>
              <w:pStyle w:val="p0"/>
              <w:adjustRightInd w:val="0"/>
              <w:snapToGrid w:val="0"/>
              <w:jc w:val="center"/>
              <w:rPr>
                <w:color w:val="000000"/>
                <w:position w:val="-26"/>
              </w:rPr>
            </w:pPr>
            <m:oMathPara>
              <m:oMath>
                <m:r>
                  <m:rPr>
                    <m:sty m:val="p"/>
                  </m:rPr>
                  <w:rPr>
                    <w:rFonts w:ascii="Cambria Math" w:hAnsi="Cambria Math" w:hint="eastAsia"/>
                    <w:color w:val="000000"/>
                  </w:rPr>
                  <m:t>课程总目标达成度</m:t>
                </m:r>
                <m:r>
                  <m:rPr>
                    <m:sty m:val="p"/>
                  </m:rPr>
                  <w:rPr>
                    <w:rFonts w:ascii="Cambria Math" w:hAnsi="Cambria Math" w:hint="eastAsia"/>
                    <w:color w:val="000000"/>
                  </w:rPr>
                  <m:t>=</m:t>
                </m:r>
                <m:f>
                  <m:fPr>
                    <m:ctrlPr>
                      <w:rPr>
                        <w:rFonts w:ascii="Cambria Math" w:hAnsi="Cambria Math"/>
                        <w:color w:val="000000"/>
                      </w:rPr>
                    </m:ctrlPr>
                  </m:fPr>
                  <m:num>
                    <m:r>
                      <m:rPr>
                        <m:sty m:val="p"/>
                      </m:rPr>
                      <w:rPr>
                        <w:rFonts w:ascii="Cambria Math" w:hAnsi="Cambria Math" w:cs="宋体"/>
                        <w:color w:val="000000"/>
                      </w:rPr>
                      <m:t>0.6A+0.3B</m:t>
                    </m:r>
                    <m:r>
                      <w:rPr>
                        <w:rFonts w:ascii="Cambria Math" w:hAnsi="Cambria Math" w:cs="宋体"/>
                        <w:color w:val="000000"/>
                      </w:rPr>
                      <m:t>+0.1C</m:t>
                    </m:r>
                    <m:r>
                      <m:rPr>
                        <m:sty m:val="p"/>
                      </m:rPr>
                      <w:rPr>
                        <w:rFonts w:ascii="Cambria Math" w:eastAsia="微软雅黑" w:hAnsi="Cambria Math" w:cs="微软雅黑"/>
                        <w:color w:val="000000"/>
                      </w:rPr>
                      <m:t>+</m:t>
                    </m:r>
                    <m:r>
                      <w:rPr>
                        <w:rFonts w:ascii="Cambria Math" w:hAnsi="Cambria Math" w:cs="宋体" w:hint="eastAsia"/>
                        <w:color w:val="000000"/>
                      </w:rPr>
                      <m:t>D</m:t>
                    </m:r>
                  </m:num>
                  <m:den>
                    <m:r>
                      <w:rPr>
                        <w:rFonts w:ascii="Cambria Math" w:hAnsi="Cambria Math"/>
                        <w:color w:val="000000"/>
                      </w:rPr>
                      <m:t>100</m:t>
                    </m:r>
                  </m:den>
                </m:f>
              </m:oMath>
            </m:oMathPara>
          </w:p>
        </w:tc>
      </w:tr>
    </w:tbl>
    <w:p w14:paraId="5CB6601E" w14:textId="77777777" w:rsidR="0003551E" w:rsidRPr="005324DA" w:rsidRDefault="0003551E" w:rsidP="0003551E">
      <w:pPr>
        <w:spacing w:line="320" w:lineRule="exact"/>
        <w:rPr>
          <w:color w:val="000000"/>
        </w:rPr>
      </w:pPr>
    </w:p>
    <w:p w14:paraId="5B924DCA" w14:textId="77777777" w:rsidR="0003551E" w:rsidRPr="005324DA" w:rsidRDefault="0003551E" w:rsidP="00DD55FC">
      <w:pPr>
        <w:rPr>
          <w:b/>
          <w:color w:val="000000"/>
        </w:rPr>
      </w:pPr>
    </w:p>
    <w:p w14:paraId="16BF37FF" w14:textId="77777777" w:rsidR="0003551E" w:rsidRPr="005324DA" w:rsidRDefault="0003551E" w:rsidP="00DD55FC">
      <w:pPr>
        <w:spacing w:line="320" w:lineRule="exact"/>
        <w:rPr>
          <w:color w:val="000000"/>
        </w:rPr>
      </w:pPr>
    </w:p>
    <w:p w14:paraId="40D3DD8C" w14:textId="77777777" w:rsidR="0003551E" w:rsidRPr="005324DA" w:rsidRDefault="0003551E" w:rsidP="0003551E">
      <w:pPr>
        <w:spacing w:line="320" w:lineRule="exact"/>
        <w:rPr>
          <w:color w:val="000000"/>
        </w:rPr>
      </w:pPr>
    </w:p>
    <w:bookmarkEnd w:id="0"/>
    <w:p w14:paraId="1AE70846" w14:textId="77777777" w:rsidR="0003551E" w:rsidRPr="005324DA" w:rsidRDefault="0003551E" w:rsidP="0003551E">
      <w:pPr>
        <w:spacing w:line="320" w:lineRule="exact"/>
        <w:rPr>
          <w:rFonts w:cs="宋体"/>
          <w:b/>
          <w:bCs/>
          <w:color w:val="000000"/>
          <w:sz w:val="24"/>
        </w:rPr>
      </w:pPr>
    </w:p>
    <w:sectPr w:rsidR="0003551E" w:rsidRPr="005324DA" w:rsidSect="00F67B42">
      <w:headerReference w:type="default" r:id="rId12"/>
      <w:pgSz w:w="11906" w:h="16838" w:code="9"/>
      <w:pgMar w:top="1701"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DDAD9" w14:textId="77777777" w:rsidR="00A23C38" w:rsidRDefault="00A23C38" w:rsidP="00F9416A">
      <w:r>
        <w:separator/>
      </w:r>
    </w:p>
  </w:endnote>
  <w:endnote w:type="continuationSeparator" w:id="0">
    <w:p w14:paraId="78B4DEAC" w14:textId="77777777" w:rsidR="00A23C38" w:rsidRDefault="00A23C38" w:rsidP="00F94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A283D1" w14:textId="77777777" w:rsidR="00A23C38" w:rsidRDefault="00A23C38" w:rsidP="00F9416A">
      <w:r>
        <w:separator/>
      </w:r>
    </w:p>
  </w:footnote>
  <w:footnote w:type="continuationSeparator" w:id="0">
    <w:p w14:paraId="7ADB7D6D" w14:textId="77777777" w:rsidR="00A23C38" w:rsidRDefault="00A23C38" w:rsidP="00F941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FB89B" w14:textId="77777777" w:rsidR="00DD1772" w:rsidRDefault="00DD1772" w:rsidP="002B3A4F">
    <w:pPr>
      <w:pStyle w:val="a3"/>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8E859" w14:textId="77777777" w:rsidR="00DD1772" w:rsidRDefault="00DD1772" w:rsidP="002B3A4F">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9625D1A"/>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C584E406"/>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7FBCBC64"/>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28362A2E"/>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6E90266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1DA47FA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C8ACF058"/>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2BDCF880"/>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4C6C633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464E82F4"/>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249E799A"/>
    <w:multiLevelType w:val="hybridMultilevel"/>
    <w:tmpl w:val="EE386068"/>
    <w:lvl w:ilvl="0" w:tplc="79FAE03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50C6027A"/>
    <w:multiLevelType w:val="hybridMultilevel"/>
    <w:tmpl w:val="F2CE54EA"/>
    <w:lvl w:ilvl="0" w:tplc="08A62A2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5BB33E11"/>
    <w:multiLevelType w:val="hybridMultilevel"/>
    <w:tmpl w:val="8C7027DC"/>
    <w:lvl w:ilvl="0" w:tplc="B0AC55D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615D04FC"/>
    <w:multiLevelType w:val="hybridMultilevel"/>
    <w:tmpl w:val="83BAF20C"/>
    <w:lvl w:ilvl="0" w:tplc="0409000F">
      <w:start w:val="1"/>
      <w:numFmt w:val="decimal"/>
      <w:lvlText w:val="%1."/>
      <w:lvlJc w:val="left"/>
      <w:pPr>
        <w:ind w:left="981" w:hanging="420"/>
      </w:pPr>
    </w:lvl>
    <w:lvl w:ilvl="1" w:tplc="04090019" w:tentative="1">
      <w:start w:val="1"/>
      <w:numFmt w:val="lowerLetter"/>
      <w:lvlText w:val="%2)"/>
      <w:lvlJc w:val="left"/>
      <w:pPr>
        <w:ind w:left="1401" w:hanging="420"/>
      </w:pPr>
    </w:lvl>
    <w:lvl w:ilvl="2" w:tplc="0409001B" w:tentative="1">
      <w:start w:val="1"/>
      <w:numFmt w:val="lowerRoman"/>
      <w:lvlText w:val="%3."/>
      <w:lvlJc w:val="right"/>
      <w:pPr>
        <w:ind w:left="1821" w:hanging="420"/>
      </w:pPr>
    </w:lvl>
    <w:lvl w:ilvl="3" w:tplc="0409000F" w:tentative="1">
      <w:start w:val="1"/>
      <w:numFmt w:val="decimal"/>
      <w:lvlText w:val="%4."/>
      <w:lvlJc w:val="left"/>
      <w:pPr>
        <w:ind w:left="2241" w:hanging="420"/>
      </w:pPr>
    </w:lvl>
    <w:lvl w:ilvl="4" w:tplc="04090019" w:tentative="1">
      <w:start w:val="1"/>
      <w:numFmt w:val="lowerLetter"/>
      <w:lvlText w:val="%5)"/>
      <w:lvlJc w:val="left"/>
      <w:pPr>
        <w:ind w:left="2661" w:hanging="420"/>
      </w:pPr>
    </w:lvl>
    <w:lvl w:ilvl="5" w:tplc="0409001B" w:tentative="1">
      <w:start w:val="1"/>
      <w:numFmt w:val="lowerRoman"/>
      <w:lvlText w:val="%6."/>
      <w:lvlJc w:val="right"/>
      <w:pPr>
        <w:ind w:left="3081" w:hanging="420"/>
      </w:pPr>
    </w:lvl>
    <w:lvl w:ilvl="6" w:tplc="0409000F" w:tentative="1">
      <w:start w:val="1"/>
      <w:numFmt w:val="decimal"/>
      <w:lvlText w:val="%7."/>
      <w:lvlJc w:val="left"/>
      <w:pPr>
        <w:ind w:left="3501" w:hanging="420"/>
      </w:pPr>
    </w:lvl>
    <w:lvl w:ilvl="7" w:tplc="04090019" w:tentative="1">
      <w:start w:val="1"/>
      <w:numFmt w:val="lowerLetter"/>
      <w:lvlText w:val="%8)"/>
      <w:lvlJc w:val="left"/>
      <w:pPr>
        <w:ind w:left="3921" w:hanging="420"/>
      </w:pPr>
    </w:lvl>
    <w:lvl w:ilvl="8" w:tplc="0409001B" w:tentative="1">
      <w:start w:val="1"/>
      <w:numFmt w:val="lowerRoman"/>
      <w:lvlText w:val="%9."/>
      <w:lvlJc w:val="right"/>
      <w:pPr>
        <w:ind w:left="4341" w:hanging="420"/>
      </w:pPr>
    </w:lvl>
  </w:abstractNum>
  <w:abstractNum w:abstractNumId="14" w15:restartNumberingAfterBreak="0">
    <w:nsid w:val="7B640F2D"/>
    <w:multiLevelType w:val="hybridMultilevel"/>
    <w:tmpl w:val="D1A2B89C"/>
    <w:lvl w:ilvl="0" w:tplc="A1C80A84">
      <w:start w:val="8"/>
      <w:numFmt w:val="decimal"/>
      <w:lvlText w:val="%1."/>
      <w:lvlJc w:val="left"/>
      <w:pPr>
        <w:ind w:left="1352" w:hanging="360"/>
      </w:pPr>
      <w:rPr>
        <w:rFonts w:hint="default"/>
      </w:rPr>
    </w:lvl>
    <w:lvl w:ilvl="1" w:tplc="04090019" w:tentative="1">
      <w:start w:val="1"/>
      <w:numFmt w:val="lowerLetter"/>
      <w:lvlText w:val="%2)"/>
      <w:lvlJc w:val="left"/>
      <w:pPr>
        <w:ind w:left="1832" w:hanging="420"/>
      </w:pPr>
    </w:lvl>
    <w:lvl w:ilvl="2" w:tplc="0409001B" w:tentative="1">
      <w:start w:val="1"/>
      <w:numFmt w:val="lowerRoman"/>
      <w:lvlText w:val="%3."/>
      <w:lvlJc w:val="right"/>
      <w:pPr>
        <w:ind w:left="2252" w:hanging="420"/>
      </w:pPr>
    </w:lvl>
    <w:lvl w:ilvl="3" w:tplc="0409000F" w:tentative="1">
      <w:start w:val="1"/>
      <w:numFmt w:val="decimal"/>
      <w:lvlText w:val="%4."/>
      <w:lvlJc w:val="left"/>
      <w:pPr>
        <w:ind w:left="2672" w:hanging="420"/>
      </w:pPr>
    </w:lvl>
    <w:lvl w:ilvl="4" w:tplc="04090019" w:tentative="1">
      <w:start w:val="1"/>
      <w:numFmt w:val="lowerLetter"/>
      <w:lvlText w:val="%5)"/>
      <w:lvlJc w:val="left"/>
      <w:pPr>
        <w:ind w:left="3092" w:hanging="420"/>
      </w:pPr>
    </w:lvl>
    <w:lvl w:ilvl="5" w:tplc="0409001B" w:tentative="1">
      <w:start w:val="1"/>
      <w:numFmt w:val="lowerRoman"/>
      <w:lvlText w:val="%6."/>
      <w:lvlJc w:val="right"/>
      <w:pPr>
        <w:ind w:left="3512" w:hanging="420"/>
      </w:pPr>
    </w:lvl>
    <w:lvl w:ilvl="6" w:tplc="0409000F" w:tentative="1">
      <w:start w:val="1"/>
      <w:numFmt w:val="decimal"/>
      <w:lvlText w:val="%7."/>
      <w:lvlJc w:val="left"/>
      <w:pPr>
        <w:ind w:left="3932" w:hanging="420"/>
      </w:pPr>
    </w:lvl>
    <w:lvl w:ilvl="7" w:tplc="04090019" w:tentative="1">
      <w:start w:val="1"/>
      <w:numFmt w:val="lowerLetter"/>
      <w:lvlText w:val="%8)"/>
      <w:lvlJc w:val="left"/>
      <w:pPr>
        <w:ind w:left="4352" w:hanging="420"/>
      </w:pPr>
    </w:lvl>
    <w:lvl w:ilvl="8" w:tplc="0409001B" w:tentative="1">
      <w:start w:val="1"/>
      <w:numFmt w:val="lowerRoman"/>
      <w:lvlText w:val="%9."/>
      <w:lvlJc w:val="right"/>
      <w:pPr>
        <w:ind w:left="4772" w:hanging="420"/>
      </w:pPr>
    </w:lvl>
  </w:abstractNum>
  <w:abstractNum w:abstractNumId="15" w15:restartNumberingAfterBreak="0">
    <w:nsid w:val="7FD85AAE"/>
    <w:multiLevelType w:val="hybridMultilevel"/>
    <w:tmpl w:val="3124B724"/>
    <w:lvl w:ilvl="0" w:tplc="0316C376">
      <w:start w:val="1"/>
      <w:numFmt w:val="decimal"/>
      <w:lvlText w:val="%1."/>
      <w:lvlJc w:val="left"/>
      <w:pPr>
        <w:ind w:left="784" w:hanging="360"/>
      </w:pPr>
      <w:rPr>
        <w:rFonts w:hint="default"/>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3"/>
  </w:num>
  <w:num w:numId="12">
    <w:abstractNumId w:val="14"/>
  </w:num>
  <w:num w:numId="13">
    <w:abstractNumId w:val="15"/>
  </w:num>
  <w:num w:numId="14">
    <w:abstractNumId w:val="11"/>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16A"/>
    <w:rsid w:val="000016FF"/>
    <w:rsid w:val="00002775"/>
    <w:rsid w:val="000030B8"/>
    <w:rsid w:val="00004376"/>
    <w:rsid w:val="00004795"/>
    <w:rsid w:val="00004E90"/>
    <w:rsid w:val="00004F8B"/>
    <w:rsid w:val="00010614"/>
    <w:rsid w:val="0001123C"/>
    <w:rsid w:val="0001177F"/>
    <w:rsid w:val="000118DB"/>
    <w:rsid w:val="0001192B"/>
    <w:rsid w:val="00011E72"/>
    <w:rsid w:val="000125BB"/>
    <w:rsid w:val="0001343B"/>
    <w:rsid w:val="000135E5"/>
    <w:rsid w:val="00013CCE"/>
    <w:rsid w:val="00013CF7"/>
    <w:rsid w:val="000144CB"/>
    <w:rsid w:val="0001469F"/>
    <w:rsid w:val="0001523C"/>
    <w:rsid w:val="000154FC"/>
    <w:rsid w:val="00015F53"/>
    <w:rsid w:val="00016C47"/>
    <w:rsid w:val="00016FEE"/>
    <w:rsid w:val="00017306"/>
    <w:rsid w:val="00021524"/>
    <w:rsid w:val="000218C3"/>
    <w:rsid w:val="00021E63"/>
    <w:rsid w:val="00024398"/>
    <w:rsid w:val="000249ED"/>
    <w:rsid w:val="00024B6F"/>
    <w:rsid w:val="00025D2A"/>
    <w:rsid w:val="000265F4"/>
    <w:rsid w:val="000279DE"/>
    <w:rsid w:val="00027B89"/>
    <w:rsid w:val="00030F63"/>
    <w:rsid w:val="00032325"/>
    <w:rsid w:val="00032D1C"/>
    <w:rsid w:val="00032E27"/>
    <w:rsid w:val="00033930"/>
    <w:rsid w:val="00033993"/>
    <w:rsid w:val="00033FF1"/>
    <w:rsid w:val="00034A7F"/>
    <w:rsid w:val="00034AF3"/>
    <w:rsid w:val="00034D04"/>
    <w:rsid w:val="0003551E"/>
    <w:rsid w:val="00035817"/>
    <w:rsid w:val="0003599E"/>
    <w:rsid w:val="00036133"/>
    <w:rsid w:val="000361E4"/>
    <w:rsid w:val="00042622"/>
    <w:rsid w:val="00042FFB"/>
    <w:rsid w:val="00043C3E"/>
    <w:rsid w:val="0004503B"/>
    <w:rsid w:val="00045563"/>
    <w:rsid w:val="000459C7"/>
    <w:rsid w:val="00045F0C"/>
    <w:rsid w:val="000462CC"/>
    <w:rsid w:val="000472C0"/>
    <w:rsid w:val="00047703"/>
    <w:rsid w:val="00047796"/>
    <w:rsid w:val="00050545"/>
    <w:rsid w:val="00050E2B"/>
    <w:rsid w:val="00051577"/>
    <w:rsid w:val="0005241E"/>
    <w:rsid w:val="00052B14"/>
    <w:rsid w:val="00052D33"/>
    <w:rsid w:val="00055383"/>
    <w:rsid w:val="00055C66"/>
    <w:rsid w:val="00056790"/>
    <w:rsid w:val="00060B6C"/>
    <w:rsid w:val="00060FAF"/>
    <w:rsid w:val="000614D3"/>
    <w:rsid w:val="0006223A"/>
    <w:rsid w:val="00063A43"/>
    <w:rsid w:val="00063EB4"/>
    <w:rsid w:val="0006421B"/>
    <w:rsid w:val="000642EE"/>
    <w:rsid w:val="00066A57"/>
    <w:rsid w:val="00066EC7"/>
    <w:rsid w:val="00067BF1"/>
    <w:rsid w:val="00070D20"/>
    <w:rsid w:val="00072226"/>
    <w:rsid w:val="000729DB"/>
    <w:rsid w:val="00072EEC"/>
    <w:rsid w:val="00073625"/>
    <w:rsid w:val="0007387C"/>
    <w:rsid w:val="0007476D"/>
    <w:rsid w:val="00074D68"/>
    <w:rsid w:val="00075AB4"/>
    <w:rsid w:val="00076520"/>
    <w:rsid w:val="00076B99"/>
    <w:rsid w:val="0007722D"/>
    <w:rsid w:val="000776BF"/>
    <w:rsid w:val="0007776C"/>
    <w:rsid w:val="000777EA"/>
    <w:rsid w:val="000800DF"/>
    <w:rsid w:val="0008105D"/>
    <w:rsid w:val="0008140E"/>
    <w:rsid w:val="00081961"/>
    <w:rsid w:val="00081C68"/>
    <w:rsid w:val="0008382B"/>
    <w:rsid w:val="00083ABA"/>
    <w:rsid w:val="00083F19"/>
    <w:rsid w:val="000850B3"/>
    <w:rsid w:val="00085560"/>
    <w:rsid w:val="000857C0"/>
    <w:rsid w:val="00085DAD"/>
    <w:rsid w:val="00085E83"/>
    <w:rsid w:val="00085E9B"/>
    <w:rsid w:val="000864B2"/>
    <w:rsid w:val="00086709"/>
    <w:rsid w:val="000877E3"/>
    <w:rsid w:val="00087F17"/>
    <w:rsid w:val="000902F2"/>
    <w:rsid w:val="00091050"/>
    <w:rsid w:val="0009166D"/>
    <w:rsid w:val="000920AA"/>
    <w:rsid w:val="000923C2"/>
    <w:rsid w:val="000936F6"/>
    <w:rsid w:val="00093C5E"/>
    <w:rsid w:val="000940D2"/>
    <w:rsid w:val="000941A8"/>
    <w:rsid w:val="0009512E"/>
    <w:rsid w:val="00095476"/>
    <w:rsid w:val="00095BB7"/>
    <w:rsid w:val="000967E0"/>
    <w:rsid w:val="00096D1D"/>
    <w:rsid w:val="0009720F"/>
    <w:rsid w:val="000A0906"/>
    <w:rsid w:val="000A1508"/>
    <w:rsid w:val="000A229B"/>
    <w:rsid w:val="000A2F27"/>
    <w:rsid w:val="000A3128"/>
    <w:rsid w:val="000A33B3"/>
    <w:rsid w:val="000A4947"/>
    <w:rsid w:val="000A49C1"/>
    <w:rsid w:val="000A58FF"/>
    <w:rsid w:val="000A6851"/>
    <w:rsid w:val="000A72E8"/>
    <w:rsid w:val="000B008E"/>
    <w:rsid w:val="000B0338"/>
    <w:rsid w:val="000B14C2"/>
    <w:rsid w:val="000B1510"/>
    <w:rsid w:val="000B171D"/>
    <w:rsid w:val="000B18C9"/>
    <w:rsid w:val="000B233B"/>
    <w:rsid w:val="000B26C5"/>
    <w:rsid w:val="000B2B88"/>
    <w:rsid w:val="000B2EEF"/>
    <w:rsid w:val="000B47DA"/>
    <w:rsid w:val="000B5D3B"/>
    <w:rsid w:val="000B634E"/>
    <w:rsid w:val="000B6681"/>
    <w:rsid w:val="000B6AEC"/>
    <w:rsid w:val="000C0364"/>
    <w:rsid w:val="000C0504"/>
    <w:rsid w:val="000C0E6D"/>
    <w:rsid w:val="000C2439"/>
    <w:rsid w:val="000C3B2D"/>
    <w:rsid w:val="000C4222"/>
    <w:rsid w:val="000C4DFC"/>
    <w:rsid w:val="000C56E2"/>
    <w:rsid w:val="000C60E9"/>
    <w:rsid w:val="000C6478"/>
    <w:rsid w:val="000D0366"/>
    <w:rsid w:val="000D1065"/>
    <w:rsid w:val="000D1131"/>
    <w:rsid w:val="000D150D"/>
    <w:rsid w:val="000D166B"/>
    <w:rsid w:val="000D215A"/>
    <w:rsid w:val="000D284D"/>
    <w:rsid w:val="000D4D45"/>
    <w:rsid w:val="000D5128"/>
    <w:rsid w:val="000D585D"/>
    <w:rsid w:val="000D597D"/>
    <w:rsid w:val="000D6285"/>
    <w:rsid w:val="000D7BF8"/>
    <w:rsid w:val="000E025D"/>
    <w:rsid w:val="000E0885"/>
    <w:rsid w:val="000E1E8E"/>
    <w:rsid w:val="000E1FEA"/>
    <w:rsid w:val="000E2AC8"/>
    <w:rsid w:val="000E3865"/>
    <w:rsid w:val="000E4384"/>
    <w:rsid w:val="000E564A"/>
    <w:rsid w:val="000E6124"/>
    <w:rsid w:val="000E6E09"/>
    <w:rsid w:val="000E6F78"/>
    <w:rsid w:val="000E7457"/>
    <w:rsid w:val="000E7466"/>
    <w:rsid w:val="000E75F0"/>
    <w:rsid w:val="000E7F2F"/>
    <w:rsid w:val="000F0324"/>
    <w:rsid w:val="000F08ED"/>
    <w:rsid w:val="000F1B9B"/>
    <w:rsid w:val="000F2928"/>
    <w:rsid w:val="000F2E16"/>
    <w:rsid w:val="000F37C0"/>
    <w:rsid w:val="000F38BD"/>
    <w:rsid w:val="000F4956"/>
    <w:rsid w:val="000F5E0D"/>
    <w:rsid w:val="000F6346"/>
    <w:rsid w:val="000F6970"/>
    <w:rsid w:val="000F7330"/>
    <w:rsid w:val="001007B9"/>
    <w:rsid w:val="00100B2C"/>
    <w:rsid w:val="001028AB"/>
    <w:rsid w:val="00102DD5"/>
    <w:rsid w:val="00104357"/>
    <w:rsid w:val="00104F54"/>
    <w:rsid w:val="00105090"/>
    <w:rsid w:val="00105A3C"/>
    <w:rsid w:val="00105AC4"/>
    <w:rsid w:val="001064DD"/>
    <w:rsid w:val="00106D57"/>
    <w:rsid w:val="00107D46"/>
    <w:rsid w:val="00110ECD"/>
    <w:rsid w:val="00110F8F"/>
    <w:rsid w:val="00111A14"/>
    <w:rsid w:val="00111C7D"/>
    <w:rsid w:val="00111D25"/>
    <w:rsid w:val="00111F67"/>
    <w:rsid w:val="00112A84"/>
    <w:rsid w:val="001135FF"/>
    <w:rsid w:val="00113BA2"/>
    <w:rsid w:val="00114FE9"/>
    <w:rsid w:val="00115350"/>
    <w:rsid w:val="00115990"/>
    <w:rsid w:val="00116C15"/>
    <w:rsid w:val="00116D68"/>
    <w:rsid w:val="00116E87"/>
    <w:rsid w:val="00117075"/>
    <w:rsid w:val="001170F6"/>
    <w:rsid w:val="00117206"/>
    <w:rsid w:val="001178AC"/>
    <w:rsid w:val="001212C5"/>
    <w:rsid w:val="0012218A"/>
    <w:rsid w:val="001230DC"/>
    <w:rsid w:val="00123620"/>
    <w:rsid w:val="00123705"/>
    <w:rsid w:val="00124282"/>
    <w:rsid w:val="0012485E"/>
    <w:rsid w:val="00124878"/>
    <w:rsid w:val="00124EE0"/>
    <w:rsid w:val="00125E71"/>
    <w:rsid w:val="001265E9"/>
    <w:rsid w:val="0012782E"/>
    <w:rsid w:val="001279BF"/>
    <w:rsid w:val="00130B21"/>
    <w:rsid w:val="001329B7"/>
    <w:rsid w:val="00133D17"/>
    <w:rsid w:val="00133E64"/>
    <w:rsid w:val="0013546C"/>
    <w:rsid w:val="001356DF"/>
    <w:rsid w:val="0013701E"/>
    <w:rsid w:val="001370B0"/>
    <w:rsid w:val="00137A37"/>
    <w:rsid w:val="00137E48"/>
    <w:rsid w:val="00140426"/>
    <w:rsid w:val="00140EC8"/>
    <w:rsid w:val="00141DE5"/>
    <w:rsid w:val="001421C4"/>
    <w:rsid w:val="00142896"/>
    <w:rsid w:val="001452AA"/>
    <w:rsid w:val="0014672C"/>
    <w:rsid w:val="00146F20"/>
    <w:rsid w:val="0014759A"/>
    <w:rsid w:val="00147BD7"/>
    <w:rsid w:val="00150929"/>
    <w:rsid w:val="00151744"/>
    <w:rsid w:val="00151785"/>
    <w:rsid w:val="0015179E"/>
    <w:rsid w:val="00152450"/>
    <w:rsid w:val="001525FD"/>
    <w:rsid w:val="00152926"/>
    <w:rsid w:val="00152A40"/>
    <w:rsid w:val="00152C17"/>
    <w:rsid w:val="00152D45"/>
    <w:rsid w:val="00152DD1"/>
    <w:rsid w:val="00152DDA"/>
    <w:rsid w:val="00154775"/>
    <w:rsid w:val="001559E6"/>
    <w:rsid w:val="00155A1C"/>
    <w:rsid w:val="00155C07"/>
    <w:rsid w:val="00156252"/>
    <w:rsid w:val="00157586"/>
    <w:rsid w:val="00157ADF"/>
    <w:rsid w:val="00157FDB"/>
    <w:rsid w:val="00160655"/>
    <w:rsid w:val="00160871"/>
    <w:rsid w:val="00160B22"/>
    <w:rsid w:val="00161193"/>
    <w:rsid w:val="00161575"/>
    <w:rsid w:val="0016307B"/>
    <w:rsid w:val="00163257"/>
    <w:rsid w:val="001633B3"/>
    <w:rsid w:val="00163F8C"/>
    <w:rsid w:val="0016426B"/>
    <w:rsid w:val="001647E1"/>
    <w:rsid w:val="00164837"/>
    <w:rsid w:val="001648AF"/>
    <w:rsid w:val="00164DED"/>
    <w:rsid w:val="001656B7"/>
    <w:rsid w:val="00165843"/>
    <w:rsid w:val="001659C8"/>
    <w:rsid w:val="00166097"/>
    <w:rsid w:val="001668A0"/>
    <w:rsid w:val="00166FC5"/>
    <w:rsid w:val="001709EA"/>
    <w:rsid w:val="00170C97"/>
    <w:rsid w:val="001723B4"/>
    <w:rsid w:val="0017365B"/>
    <w:rsid w:val="0017433F"/>
    <w:rsid w:val="00174C36"/>
    <w:rsid w:val="00175220"/>
    <w:rsid w:val="00175899"/>
    <w:rsid w:val="00176117"/>
    <w:rsid w:val="00176295"/>
    <w:rsid w:val="001762C7"/>
    <w:rsid w:val="00176AB0"/>
    <w:rsid w:val="00176F50"/>
    <w:rsid w:val="001774D0"/>
    <w:rsid w:val="0017760F"/>
    <w:rsid w:val="0017772D"/>
    <w:rsid w:val="00177B4E"/>
    <w:rsid w:val="00180FF7"/>
    <w:rsid w:val="001812D8"/>
    <w:rsid w:val="001814EB"/>
    <w:rsid w:val="00182207"/>
    <w:rsid w:val="001827E8"/>
    <w:rsid w:val="00183084"/>
    <w:rsid w:val="0018333B"/>
    <w:rsid w:val="001836F0"/>
    <w:rsid w:val="00183BDB"/>
    <w:rsid w:val="00183E8A"/>
    <w:rsid w:val="00184092"/>
    <w:rsid w:val="0018416C"/>
    <w:rsid w:val="00185677"/>
    <w:rsid w:val="00185BA5"/>
    <w:rsid w:val="0018669E"/>
    <w:rsid w:val="00187357"/>
    <w:rsid w:val="0019117D"/>
    <w:rsid w:val="00191222"/>
    <w:rsid w:val="00191315"/>
    <w:rsid w:val="0019187B"/>
    <w:rsid w:val="00192476"/>
    <w:rsid w:val="00192640"/>
    <w:rsid w:val="00192782"/>
    <w:rsid w:val="00192BB3"/>
    <w:rsid w:val="00192E1A"/>
    <w:rsid w:val="001934DB"/>
    <w:rsid w:val="00194794"/>
    <w:rsid w:val="00194800"/>
    <w:rsid w:val="00197453"/>
    <w:rsid w:val="001A0322"/>
    <w:rsid w:val="001A040A"/>
    <w:rsid w:val="001A1313"/>
    <w:rsid w:val="001A1FEC"/>
    <w:rsid w:val="001A3D95"/>
    <w:rsid w:val="001A3F11"/>
    <w:rsid w:val="001A5947"/>
    <w:rsid w:val="001A6029"/>
    <w:rsid w:val="001A6048"/>
    <w:rsid w:val="001A6058"/>
    <w:rsid w:val="001A65D9"/>
    <w:rsid w:val="001A6FA2"/>
    <w:rsid w:val="001A70B7"/>
    <w:rsid w:val="001A791C"/>
    <w:rsid w:val="001A7AB3"/>
    <w:rsid w:val="001B0078"/>
    <w:rsid w:val="001B00E8"/>
    <w:rsid w:val="001B219E"/>
    <w:rsid w:val="001B30FF"/>
    <w:rsid w:val="001B4174"/>
    <w:rsid w:val="001B4AAD"/>
    <w:rsid w:val="001B59D9"/>
    <w:rsid w:val="001C0436"/>
    <w:rsid w:val="001C06D5"/>
    <w:rsid w:val="001C137D"/>
    <w:rsid w:val="001C153D"/>
    <w:rsid w:val="001C23DA"/>
    <w:rsid w:val="001C31E9"/>
    <w:rsid w:val="001C37A6"/>
    <w:rsid w:val="001C3D12"/>
    <w:rsid w:val="001C51B8"/>
    <w:rsid w:val="001C5715"/>
    <w:rsid w:val="001C63D5"/>
    <w:rsid w:val="001C651A"/>
    <w:rsid w:val="001C6AF2"/>
    <w:rsid w:val="001C7FF6"/>
    <w:rsid w:val="001D045C"/>
    <w:rsid w:val="001D1BFD"/>
    <w:rsid w:val="001D1F8C"/>
    <w:rsid w:val="001D3214"/>
    <w:rsid w:val="001D4366"/>
    <w:rsid w:val="001D458B"/>
    <w:rsid w:val="001D5D52"/>
    <w:rsid w:val="001D6DF1"/>
    <w:rsid w:val="001E01B1"/>
    <w:rsid w:val="001E21E9"/>
    <w:rsid w:val="001E2EB9"/>
    <w:rsid w:val="001E4706"/>
    <w:rsid w:val="001E48AA"/>
    <w:rsid w:val="001E53BD"/>
    <w:rsid w:val="001E6B97"/>
    <w:rsid w:val="001E76AD"/>
    <w:rsid w:val="001E78B6"/>
    <w:rsid w:val="001F0299"/>
    <w:rsid w:val="001F0F69"/>
    <w:rsid w:val="001F1C27"/>
    <w:rsid w:val="001F22D5"/>
    <w:rsid w:val="001F2FEB"/>
    <w:rsid w:val="001F37EB"/>
    <w:rsid w:val="001F3AE4"/>
    <w:rsid w:val="001F3B74"/>
    <w:rsid w:val="001F433F"/>
    <w:rsid w:val="001F5E5F"/>
    <w:rsid w:val="001F5E69"/>
    <w:rsid w:val="001F65B2"/>
    <w:rsid w:val="001F7E47"/>
    <w:rsid w:val="00200283"/>
    <w:rsid w:val="0020135F"/>
    <w:rsid w:val="00201526"/>
    <w:rsid w:val="00202785"/>
    <w:rsid w:val="00203764"/>
    <w:rsid w:val="002041E9"/>
    <w:rsid w:val="00204229"/>
    <w:rsid w:val="00204BF4"/>
    <w:rsid w:val="002057A9"/>
    <w:rsid w:val="002064A2"/>
    <w:rsid w:val="00206576"/>
    <w:rsid w:val="00206CBC"/>
    <w:rsid w:val="00206CBE"/>
    <w:rsid w:val="002079C9"/>
    <w:rsid w:val="00207DFA"/>
    <w:rsid w:val="002106B8"/>
    <w:rsid w:val="0021153D"/>
    <w:rsid w:val="00212515"/>
    <w:rsid w:val="002125D7"/>
    <w:rsid w:val="00212893"/>
    <w:rsid w:val="00213E97"/>
    <w:rsid w:val="002141A6"/>
    <w:rsid w:val="00214597"/>
    <w:rsid w:val="0021521E"/>
    <w:rsid w:val="002162A6"/>
    <w:rsid w:val="0021651F"/>
    <w:rsid w:val="00217050"/>
    <w:rsid w:val="002171F0"/>
    <w:rsid w:val="002172FA"/>
    <w:rsid w:val="00217605"/>
    <w:rsid w:val="002178E1"/>
    <w:rsid w:val="00220103"/>
    <w:rsid w:val="00220308"/>
    <w:rsid w:val="0022088E"/>
    <w:rsid w:val="00221531"/>
    <w:rsid w:val="00221A2A"/>
    <w:rsid w:val="00222444"/>
    <w:rsid w:val="00222DAF"/>
    <w:rsid w:val="00222F71"/>
    <w:rsid w:val="00223107"/>
    <w:rsid w:val="002238CE"/>
    <w:rsid w:val="00225FED"/>
    <w:rsid w:val="002268D4"/>
    <w:rsid w:val="002314EA"/>
    <w:rsid w:val="002320E4"/>
    <w:rsid w:val="00234AEE"/>
    <w:rsid w:val="0023593D"/>
    <w:rsid w:val="00236541"/>
    <w:rsid w:val="00236ED0"/>
    <w:rsid w:val="002370C8"/>
    <w:rsid w:val="002370E4"/>
    <w:rsid w:val="002371FF"/>
    <w:rsid w:val="002374FE"/>
    <w:rsid w:val="00237BF2"/>
    <w:rsid w:val="00237F56"/>
    <w:rsid w:val="0024156B"/>
    <w:rsid w:val="00241722"/>
    <w:rsid w:val="00242AEC"/>
    <w:rsid w:val="00242CE5"/>
    <w:rsid w:val="00242E19"/>
    <w:rsid w:val="0024373D"/>
    <w:rsid w:val="00245823"/>
    <w:rsid w:val="00245F09"/>
    <w:rsid w:val="00246FD5"/>
    <w:rsid w:val="002470AC"/>
    <w:rsid w:val="002476E7"/>
    <w:rsid w:val="00252E1A"/>
    <w:rsid w:val="00252FCA"/>
    <w:rsid w:val="00253096"/>
    <w:rsid w:val="002533AA"/>
    <w:rsid w:val="00253594"/>
    <w:rsid w:val="0025443F"/>
    <w:rsid w:val="00254DC5"/>
    <w:rsid w:val="00256646"/>
    <w:rsid w:val="00260E28"/>
    <w:rsid w:val="00261F20"/>
    <w:rsid w:val="00261F59"/>
    <w:rsid w:val="002621B4"/>
    <w:rsid w:val="00263625"/>
    <w:rsid w:val="00263EE7"/>
    <w:rsid w:val="00264F15"/>
    <w:rsid w:val="002650D3"/>
    <w:rsid w:val="00265382"/>
    <w:rsid w:val="002661DF"/>
    <w:rsid w:val="002717B6"/>
    <w:rsid w:val="00271D97"/>
    <w:rsid w:val="00272FB8"/>
    <w:rsid w:val="00273C7A"/>
    <w:rsid w:val="002745D9"/>
    <w:rsid w:val="00274FFE"/>
    <w:rsid w:val="002750D7"/>
    <w:rsid w:val="00276E29"/>
    <w:rsid w:val="00276E48"/>
    <w:rsid w:val="002803D7"/>
    <w:rsid w:val="00280665"/>
    <w:rsid w:val="00281A03"/>
    <w:rsid w:val="00281A64"/>
    <w:rsid w:val="002830B7"/>
    <w:rsid w:val="00283973"/>
    <w:rsid w:val="00283B45"/>
    <w:rsid w:val="002841FA"/>
    <w:rsid w:val="0028511F"/>
    <w:rsid w:val="0028539C"/>
    <w:rsid w:val="0028771D"/>
    <w:rsid w:val="00287BC3"/>
    <w:rsid w:val="00287DED"/>
    <w:rsid w:val="00290F1F"/>
    <w:rsid w:val="00291CE6"/>
    <w:rsid w:val="00291DC0"/>
    <w:rsid w:val="00291DD1"/>
    <w:rsid w:val="002925BA"/>
    <w:rsid w:val="00292959"/>
    <w:rsid w:val="00292A09"/>
    <w:rsid w:val="002936A5"/>
    <w:rsid w:val="00293B6F"/>
    <w:rsid w:val="002946C9"/>
    <w:rsid w:val="0029496A"/>
    <w:rsid w:val="00296CAC"/>
    <w:rsid w:val="002970AB"/>
    <w:rsid w:val="00297168"/>
    <w:rsid w:val="00297AD6"/>
    <w:rsid w:val="00297E96"/>
    <w:rsid w:val="002A0E11"/>
    <w:rsid w:val="002A2065"/>
    <w:rsid w:val="002A2701"/>
    <w:rsid w:val="002A3798"/>
    <w:rsid w:val="002A3934"/>
    <w:rsid w:val="002A4621"/>
    <w:rsid w:val="002A4650"/>
    <w:rsid w:val="002A6145"/>
    <w:rsid w:val="002A63F4"/>
    <w:rsid w:val="002A6A6C"/>
    <w:rsid w:val="002A6C0D"/>
    <w:rsid w:val="002A6DB9"/>
    <w:rsid w:val="002A73E5"/>
    <w:rsid w:val="002A7ED7"/>
    <w:rsid w:val="002B05F8"/>
    <w:rsid w:val="002B1011"/>
    <w:rsid w:val="002B125F"/>
    <w:rsid w:val="002B34D4"/>
    <w:rsid w:val="002B3A4F"/>
    <w:rsid w:val="002B4763"/>
    <w:rsid w:val="002B597F"/>
    <w:rsid w:val="002B6C40"/>
    <w:rsid w:val="002C005B"/>
    <w:rsid w:val="002C0184"/>
    <w:rsid w:val="002C0777"/>
    <w:rsid w:val="002C078F"/>
    <w:rsid w:val="002C08A0"/>
    <w:rsid w:val="002C0944"/>
    <w:rsid w:val="002C0ADC"/>
    <w:rsid w:val="002C0EB5"/>
    <w:rsid w:val="002C12A0"/>
    <w:rsid w:val="002C138C"/>
    <w:rsid w:val="002C1626"/>
    <w:rsid w:val="002C21E4"/>
    <w:rsid w:val="002C29EC"/>
    <w:rsid w:val="002C2DD6"/>
    <w:rsid w:val="002C2F7F"/>
    <w:rsid w:val="002C3B4F"/>
    <w:rsid w:val="002C3D85"/>
    <w:rsid w:val="002C4511"/>
    <w:rsid w:val="002C51E1"/>
    <w:rsid w:val="002C6AB0"/>
    <w:rsid w:val="002C6D25"/>
    <w:rsid w:val="002C7A1C"/>
    <w:rsid w:val="002D0020"/>
    <w:rsid w:val="002D04BB"/>
    <w:rsid w:val="002D0EB1"/>
    <w:rsid w:val="002D169B"/>
    <w:rsid w:val="002D1C80"/>
    <w:rsid w:val="002D2144"/>
    <w:rsid w:val="002D2A07"/>
    <w:rsid w:val="002D2C2C"/>
    <w:rsid w:val="002D3580"/>
    <w:rsid w:val="002D36A5"/>
    <w:rsid w:val="002D3739"/>
    <w:rsid w:val="002D4118"/>
    <w:rsid w:val="002D45DA"/>
    <w:rsid w:val="002D48ED"/>
    <w:rsid w:val="002D532A"/>
    <w:rsid w:val="002D57C1"/>
    <w:rsid w:val="002D5820"/>
    <w:rsid w:val="002D6028"/>
    <w:rsid w:val="002D633B"/>
    <w:rsid w:val="002D6508"/>
    <w:rsid w:val="002D7A9C"/>
    <w:rsid w:val="002E00F3"/>
    <w:rsid w:val="002E044F"/>
    <w:rsid w:val="002E04E8"/>
    <w:rsid w:val="002E1238"/>
    <w:rsid w:val="002E134D"/>
    <w:rsid w:val="002E14A5"/>
    <w:rsid w:val="002E327D"/>
    <w:rsid w:val="002E37B2"/>
    <w:rsid w:val="002E3917"/>
    <w:rsid w:val="002E4BA2"/>
    <w:rsid w:val="002E55ED"/>
    <w:rsid w:val="002E58E1"/>
    <w:rsid w:val="002E5B37"/>
    <w:rsid w:val="002E7227"/>
    <w:rsid w:val="002F01D6"/>
    <w:rsid w:val="002F04F8"/>
    <w:rsid w:val="002F0A8E"/>
    <w:rsid w:val="002F15AD"/>
    <w:rsid w:val="002F1F7A"/>
    <w:rsid w:val="002F3648"/>
    <w:rsid w:val="002F37C0"/>
    <w:rsid w:val="002F3CF5"/>
    <w:rsid w:val="002F3D52"/>
    <w:rsid w:val="002F529F"/>
    <w:rsid w:val="002F5B8F"/>
    <w:rsid w:val="002F5E83"/>
    <w:rsid w:val="002F6B9B"/>
    <w:rsid w:val="002F6EE6"/>
    <w:rsid w:val="00300902"/>
    <w:rsid w:val="0030128F"/>
    <w:rsid w:val="003013EA"/>
    <w:rsid w:val="003035BD"/>
    <w:rsid w:val="00303952"/>
    <w:rsid w:val="003047BB"/>
    <w:rsid w:val="0030494B"/>
    <w:rsid w:val="0030537E"/>
    <w:rsid w:val="003057E7"/>
    <w:rsid w:val="00305F54"/>
    <w:rsid w:val="00306293"/>
    <w:rsid w:val="003073E4"/>
    <w:rsid w:val="00307821"/>
    <w:rsid w:val="00307BC8"/>
    <w:rsid w:val="0031127F"/>
    <w:rsid w:val="00311D6C"/>
    <w:rsid w:val="00312297"/>
    <w:rsid w:val="00312846"/>
    <w:rsid w:val="003144E9"/>
    <w:rsid w:val="003158E0"/>
    <w:rsid w:val="00316BC1"/>
    <w:rsid w:val="00316DF0"/>
    <w:rsid w:val="00317099"/>
    <w:rsid w:val="00320597"/>
    <w:rsid w:val="003205D4"/>
    <w:rsid w:val="00321674"/>
    <w:rsid w:val="00321928"/>
    <w:rsid w:val="00321A5F"/>
    <w:rsid w:val="00321A69"/>
    <w:rsid w:val="00322330"/>
    <w:rsid w:val="003228B2"/>
    <w:rsid w:val="00322C75"/>
    <w:rsid w:val="00323350"/>
    <w:rsid w:val="00324FAB"/>
    <w:rsid w:val="0032529A"/>
    <w:rsid w:val="00326331"/>
    <w:rsid w:val="0032651C"/>
    <w:rsid w:val="00326A81"/>
    <w:rsid w:val="003276A0"/>
    <w:rsid w:val="00327A2B"/>
    <w:rsid w:val="00327F64"/>
    <w:rsid w:val="003308D9"/>
    <w:rsid w:val="00330CC4"/>
    <w:rsid w:val="00330E6E"/>
    <w:rsid w:val="00331D33"/>
    <w:rsid w:val="0033253F"/>
    <w:rsid w:val="00332D54"/>
    <w:rsid w:val="00332FB5"/>
    <w:rsid w:val="00333DA2"/>
    <w:rsid w:val="003340D2"/>
    <w:rsid w:val="00334554"/>
    <w:rsid w:val="003361DB"/>
    <w:rsid w:val="00337AFE"/>
    <w:rsid w:val="00340DB3"/>
    <w:rsid w:val="00341566"/>
    <w:rsid w:val="00341607"/>
    <w:rsid w:val="00341C83"/>
    <w:rsid w:val="00343908"/>
    <w:rsid w:val="0034443D"/>
    <w:rsid w:val="00345ADC"/>
    <w:rsid w:val="00345E3E"/>
    <w:rsid w:val="003467F6"/>
    <w:rsid w:val="00346F5A"/>
    <w:rsid w:val="003478E9"/>
    <w:rsid w:val="003503E2"/>
    <w:rsid w:val="00351584"/>
    <w:rsid w:val="00351CE7"/>
    <w:rsid w:val="00351E42"/>
    <w:rsid w:val="0035236F"/>
    <w:rsid w:val="00352A9F"/>
    <w:rsid w:val="00353F48"/>
    <w:rsid w:val="003541A7"/>
    <w:rsid w:val="00354946"/>
    <w:rsid w:val="00355AED"/>
    <w:rsid w:val="00356037"/>
    <w:rsid w:val="00357911"/>
    <w:rsid w:val="00360700"/>
    <w:rsid w:val="00360B5A"/>
    <w:rsid w:val="00360D1E"/>
    <w:rsid w:val="00360FB6"/>
    <w:rsid w:val="0036110F"/>
    <w:rsid w:val="00361F19"/>
    <w:rsid w:val="00362005"/>
    <w:rsid w:val="003620C6"/>
    <w:rsid w:val="00362513"/>
    <w:rsid w:val="003625AC"/>
    <w:rsid w:val="00362963"/>
    <w:rsid w:val="00363351"/>
    <w:rsid w:val="00364221"/>
    <w:rsid w:val="003648B3"/>
    <w:rsid w:val="0036625D"/>
    <w:rsid w:val="00366CD9"/>
    <w:rsid w:val="00366E80"/>
    <w:rsid w:val="0036798A"/>
    <w:rsid w:val="0037118A"/>
    <w:rsid w:val="0037160D"/>
    <w:rsid w:val="00371767"/>
    <w:rsid w:val="00372110"/>
    <w:rsid w:val="0037529E"/>
    <w:rsid w:val="003754DC"/>
    <w:rsid w:val="0037566B"/>
    <w:rsid w:val="00375D37"/>
    <w:rsid w:val="003767DE"/>
    <w:rsid w:val="00376917"/>
    <w:rsid w:val="00376B03"/>
    <w:rsid w:val="00376CDE"/>
    <w:rsid w:val="003807D7"/>
    <w:rsid w:val="00380882"/>
    <w:rsid w:val="003814CC"/>
    <w:rsid w:val="003817AD"/>
    <w:rsid w:val="00381975"/>
    <w:rsid w:val="003819B3"/>
    <w:rsid w:val="00381BED"/>
    <w:rsid w:val="00382953"/>
    <w:rsid w:val="00383090"/>
    <w:rsid w:val="003838DC"/>
    <w:rsid w:val="00383A8E"/>
    <w:rsid w:val="00384B4C"/>
    <w:rsid w:val="00385F7A"/>
    <w:rsid w:val="003866D5"/>
    <w:rsid w:val="003877C8"/>
    <w:rsid w:val="003903C4"/>
    <w:rsid w:val="00390D67"/>
    <w:rsid w:val="00392498"/>
    <w:rsid w:val="003928F4"/>
    <w:rsid w:val="0039294C"/>
    <w:rsid w:val="00393B73"/>
    <w:rsid w:val="00394B0C"/>
    <w:rsid w:val="00395431"/>
    <w:rsid w:val="0039562F"/>
    <w:rsid w:val="00395D14"/>
    <w:rsid w:val="00396470"/>
    <w:rsid w:val="0039647D"/>
    <w:rsid w:val="00396BAC"/>
    <w:rsid w:val="003974FE"/>
    <w:rsid w:val="003A09A0"/>
    <w:rsid w:val="003A0DCB"/>
    <w:rsid w:val="003A0F11"/>
    <w:rsid w:val="003A24FA"/>
    <w:rsid w:val="003A2933"/>
    <w:rsid w:val="003A2D00"/>
    <w:rsid w:val="003A39F6"/>
    <w:rsid w:val="003A5174"/>
    <w:rsid w:val="003A55C2"/>
    <w:rsid w:val="003A5C09"/>
    <w:rsid w:val="003A6BC8"/>
    <w:rsid w:val="003A71CB"/>
    <w:rsid w:val="003A7301"/>
    <w:rsid w:val="003A77CA"/>
    <w:rsid w:val="003B002E"/>
    <w:rsid w:val="003B03C2"/>
    <w:rsid w:val="003B07C0"/>
    <w:rsid w:val="003B1C15"/>
    <w:rsid w:val="003B1D2A"/>
    <w:rsid w:val="003B1D99"/>
    <w:rsid w:val="003B2203"/>
    <w:rsid w:val="003B34D6"/>
    <w:rsid w:val="003B353A"/>
    <w:rsid w:val="003B3918"/>
    <w:rsid w:val="003B3B56"/>
    <w:rsid w:val="003B3CB7"/>
    <w:rsid w:val="003B3D02"/>
    <w:rsid w:val="003B4A7B"/>
    <w:rsid w:val="003B4B31"/>
    <w:rsid w:val="003B5DF6"/>
    <w:rsid w:val="003B6BD0"/>
    <w:rsid w:val="003C0565"/>
    <w:rsid w:val="003C1881"/>
    <w:rsid w:val="003C321E"/>
    <w:rsid w:val="003C36B1"/>
    <w:rsid w:val="003C3E36"/>
    <w:rsid w:val="003C4063"/>
    <w:rsid w:val="003C43E2"/>
    <w:rsid w:val="003C47E7"/>
    <w:rsid w:val="003C4BD9"/>
    <w:rsid w:val="003C4C27"/>
    <w:rsid w:val="003C5A66"/>
    <w:rsid w:val="003C78A9"/>
    <w:rsid w:val="003D00C1"/>
    <w:rsid w:val="003D035B"/>
    <w:rsid w:val="003D2AB1"/>
    <w:rsid w:val="003D2F48"/>
    <w:rsid w:val="003D3E7B"/>
    <w:rsid w:val="003D4CC2"/>
    <w:rsid w:val="003D505B"/>
    <w:rsid w:val="003D5106"/>
    <w:rsid w:val="003D5303"/>
    <w:rsid w:val="003D53E7"/>
    <w:rsid w:val="003D5870"/>
    <w:rsid w:val="003D58CE"/>
    <w:rsid w:val="003D5AD0"/>
    <w:rsid w:val="003D5D85"/>
    <w:rsid w:val="003D628B"/>
    <w:rsid w:val="003D6535"/>
    <w:rsid w:val="003D718D"/>
    <w:rsid w:val="003D7488"/>
    <w:rsid w:val="003D7595"/>
    <w:rsid w:val="003D7AE7"/>
    <w:rsid w:val="003E0755"/>
    <w:rsid w:val="003E077A"/>
    <w:rsid w:val="003E2331"/>
    <w:rsid w:val="003E3F2E"/>
    <w:rsid w:val="003E409C"/>
    <w:rsid w:val="003E48EF"/>
    <w:rsid w:val="003E53FC"/>
    <w:rsid w:val="003E5589"/>
    <w:rsid w:val="003E56CB"/>
    <w:rsid w:val="003E5AC8"/>
    <w:rsid w:val="003E6C10"/>
    <w:rsid w:val="003E6CB3"/>
    <w:rsid w:val="003E7319"/>
    <w:rsid w:val="003F0262"/>
    <w:rsid w:val="003F0B74"/>
    <w:rsid w:val="003F1454"/>
    <w:rsid w:val="003F163D"/>
    <w:rsid w:val="003F20AF"/>
    <w:rsid w:val="003F226F"/>
    <w:rsid w:val="003F26E9"/>
    <w:rsid w:val="003F281E"/>
    <w:rsid w:val="003F3CE0"/>
    <w:rsid w:val="003F46AE"/>
    <w:rsid w:val="003F5498"/>
    <w:rsid w:val="003F55A5"/>
    <w:rsid w:val="003F6223"/>
    <w:rsid w:val="003F62AF"/>
    <w:rsid w:val="004003BF"/>
    <w:rsid w:val="00401AD7"/>
    <w:rsid w:val="00403DB1"/>
    <w:rsid w:val="00403F22"/>
    <w:rsid w:val="00404A7B"/>
    <w:rsid w:val="00404FBD"/>
    <w:rsid w:val="0040517E"/>
    <w:rsid w:val="00406CC4"/>
    <w:rsid w:val="00410BAD"/>
    <w:rsid w:val="00411394"/>
    <w:rsid w:val="0041140D"/>
    <w:rsid w:val="00411742"/>
    <w:rsid w:val="00413EE5"/>
    <w:rsid w:val="00414418"/>
    <w:rsid w:val="004165A7"/>
    <w:rsid w:val="00417364"/>
    <w:rsid w:val="004178D7"/>
    <w:rsid w:val="00417C76"/>
    <w:rsid w:val="00417D60"/>
    <w:rsid w:val="0042150C"/>
    <w:rsid w:val="0042178C"/>
    <w:rsid w:val="004224D6"/>
    <w:rsid w:val="00422B4F"/>
    <w:rsid w:val="0042498E"/>
    <w:rsid w:val="00424C95"/>
    <w:rsid w:val="004256FD"/>
    <w:rsid w:val="00426098"/>
    <w:rsid w:val="004268A1"/>
    <w:rsid w:val="004303CC"/>
    <w:rsid w:val="004318B0"/>
    <w:rsid w:val="00432238"/>
    <w:rsid w:val="00433098"/>
    <w:rsid w:val="00433C8B"/>
    <w:rsid w:val="00435868"/>
    <w:rsid w:val="00435E8D"/>
    <w:rsid w:val="00437864"/>
    <w:rsid w:val="00437EA7"/>
    <w:rsid w:val="004403A7"/>
    <w:rsid w:val="00440F75"/>
    <w:rsid w:val="0044125D"/>
    <w:rsid w:val="004423E2"/>
    <w:rsid w:val="004427EB"/>
    <w:rsid w:val="00442854"/>
    <w:rsid w:val="00442F95"/>
    <w:rsid w:val="00444035"/>
    <w:rsid w:val="004443F3"/>
    <w:rsid w:val="00444511"/>
    <w:rsid w:val="00444703"/>
    <w:rsid w:val="00445B3E"/>
    <w:rsid w:val="00446526"/>
    <w:rsid w:val="004473B6"/>
    <w:rsid w:val="004475DE"/>
    <w:rsid w:val="004479A6"/>
    <w:rsid w:val="00450385"/>
    <w:rsid w:val="004504F4"/>
    <w:rsid w:val="0045071D"/>
    <w:rsid w:val="00450A86"/>
    <w:rsid w:val="00451B2E"/>
    <w:rsid w:val="00453E58"/>
    <w:rsid w:val="00454F0C"/>
    <w:rsid w:val="004572DB"/>
    <w:rsid w:val="00461557"/>
    <w:rsid w:val="00461793"/>
    <w:rsid w:val="00462304"/>
    <w:rsid w:val="004624A8"/>
    <w:rsid w:val="004625A5"/>
    <w:rsid w:val="00462892"/>
    <w:rsid w:val="00462DE3"/>
    <w:rsid w:val="00463545"/>
    <w:rsid w:val="004639B1"/>
    <w:rsid w:val="004655CA"/>
    <w:rsid w:val="00465A9C"/>
    <w:rsid w:val="00465EA1"/>
    <w:rsid w:val="00467397"/>
    <w:rsid w:val="00470098"/>
    <w:rsid w:val="00470528"/>
    <w:rsid w:val="0047092B"/>
    <w:rsid w:val="00471532"/>
    <w:rsid w:val="004725CA"/>
    <w:rsid w:val="00472B7A"/>
    <w:rsid w:val="00472D77"/>
    <w:rsid w:val="004731F0"/>
    <w:rsid w:val="00473B7F"/>
    <w:rsid w:val="00473E02"/>
    <w:rsid w:val="0047417D"/>
    <w:rsid w:val="004741B9"/>
    <w:rsid w:val="0047458E"/>
    <w:rsid w:val="00474B99"/>
    <w:rsid w:val="004763E8"/>
    <w:rsid w:val="0047785A"/>
    <w:rsid w:val="00482140"/>
    <w:rsid w:val="004821D2"/>
    <w:rsid w:val="00482247"/>
    <w:rsid w:val="00482611"/>
    <w:rsid w:val="004847BE"/>
    <w:rsid w:val="00484DEC"/>
    <w:rsid w:val="00485C21"/>
    <w:rsid w:val="0048641E"/>
    <w:rsid w:val="004868A8"/>
    <w:rsid w:val="004872B4"/>
    <w:rsid w:val="00487552"/>
    <w:rsid w:val="00490052"/>
    <w:rsid w:val="0049214A"/>
    <w:rsid w:val="00492770"/>
    <w:rsid w:val="00492DE6"/>
    <w:rsid w:val="00493049"/>
    <w:rsid w:val="00493513"/>
    <w:rsid w:val="00493B2A"/>
    <w:rsid w:val="00493E31"/>
    <w:rsid w:val="0049534E"/>
    <w:rsid w:val="00495D5B"/>
    <w:rsid w:val="004964D3"/>
    <w:rsid w:val="0049676F"/>
    <w:rsid w:val="00497189"/>
    <w:rsid w:val="00497A37"/>
    <w:rsid w:val="004A01A9"/>
    <w:rsid w:val="004A07C8"/>
    <w:rsid w:val="004A121C"/>
    <w:rsid w:val="004A1E5C"/>
    <w:rsid w:val="004A2ED1"/>
    <w:rsid w:val="004A4377"/>
    <w:rsid w:val="004A4555"/>
    <w:rsid w:val="004A4A07"/>
    <w:rsid w:val="004A517A"/>
    <w:rsid w:val="004A51F9"/>
    <w:rsid w:val="004A667D"/>
    <w:rsid w:val="004A7146"/>
    <w:rsid w:val="004A7750"/>
    <w:rsid w:val="004A7923"/>
    <w:rsid w:val="004A7E0A"/>
    <w:rsid w:val="004B129D"/>
    <w:rsid w:val="004B1391"/>
    <w:rsid w:val="004B160D"/>
    <w:rsid w:val="004B30E5"/>
    <w:rsid w:val="004B35DB"/>
    <w:rsid w:val="004B3B04"/>
    <w:rsid w:val="004B473D"/>
    <w:rsid w:val="004B4749"/>
    <w:rsid w:val="004B5107"/>
    <w:rsid w:val="004B7903"/>
    <w:rsid w:val="004C011C"/>
    <w:rsid w:val="004C0372"/>
    <w:rsid w:val="004C1EB2"/>
    <w:rsid w:val="004C3187"/>
    <w:rsid w:val="004C3719"/>
    <w:rsid w:val="004C3DF8"/>
    <w:rsid w:val="004C4EA4"/>
    <w:rsid w:val="004C5DA0"/>
    <w:rsid w:val="004C6FC9"/>
    <w:rsid w:val="004C76CA"/>
    <w:rsid w:val="004D0D46"/>
    <w:rsid w:val="004D0E1F"/>
    <w:rsid w:val="004D2E7E"/>
    <w:rsid w:val="004D3501"/>
    <w:rsid w:val="004D4161"/>
    <w:rsid w:val="004D435B"/>
    <w:rsid w:val="004D43F5"/>
    <w:rsid w:val="004D466A"/>
    <w:rsid w:val="004D58E6"/>
    <w:rsid w:val="004D63A9"/>
    <w:rsid w:val="004D7935"/>
    <w:rsid w:val="004E0573"/>
    <w:rsid w:val="004E1182"/>
    <w:rsid w:val="004E2538"/>
    <w:rsid w:val="004E2678"/>
    <w:rsid w:val="004E2F7A"/>
    <w:rsid w:val="004E3454"/>
    <w:rsid w:val="004E3E0C"/>
    <w:rsid w:val="004E42C2"/>
    <w:rsid w:val="004E54D9"/>
    <w:rsid w:val="004E5E1E"/>
    <w:rsid w:val="004E68C0"/>
    <w:rsid w:val="004E6A47"/>
    <w:rsid w:val="004E6AEB"/>
    <w:rsid w:val="004E6DCB"/>
    <w:rsid w:val="004E702C"/>
    <w:rsid w:val="004E71EF"/>
    <w:rsid w:val="004E7685"/>
    <w:rsid w:val="004E776B"/>
    <w:rsid w:val="004E78D2"/>
    <w:rsid w:val="004F0008"/>
    <w:rsid w:val="004F0A29"/>
    <w:rsid w:val="004F0B8A"/>
    <w:rsid w:val="004F0F0A"/>
    <w:rsid w:val="004F11D4"/>
    <w:rsid w:val="004F23F7"/>
    <w:rsid w:val="004F2A72"/>
    <w:rsid w:val="004F32DC"/>
    <w:rsid w:val="004F4ED2"/>
    <w:rsid w:val="004F59D0"/>
    <w:rsid w:val="004F66C7"/>
    <w:rsid w:val="00500151"/>
    <w:rsid w:val="005008C4"/>
    <w:rsid w:val="00501511"/>
    <w:rsid w:val="005017F2"/>
    <w:rsid w:val="005022A4"/>
    <w:rsid w:val="00502F3B"/>
    <w:rsid w:val="00505542"/>
    <w:rsid w:val="00506403"/>
    <w:rsid w:val="00506A99"/>
    <w:rsid w:val="00506AA0"/>
    <w:rsid w:val="005075AE"/>
    <w:rsid w:val="00507652"/>
    <w:rsid w:val="00507A2E"/>
    <w:rsid w:val="0051252F"/>
    <w:rsid w:val="005137EA"/>
    <w:rsid w:val="00513AA3"/>
    <w:rsid w:val="00515148"/>
    <w:rsid w:val="00515707"/>
    <w:rsid w:val="00516198"/>
    <w:rsid w:val="005164A5"/>
    <w:rsid w:val="00516F36"/>
    <w:rsid w:val="00517110"/>
    <w:rsid w:val="00517145"/>
    <w:rsid w:val="0051791E"/>
    <w:rsid w:val="00517CED"/>
    <w:rsid w:val="00521B67"/>
    <w:rsid w:val="00521F47"/>
    <w:rsid w:val="005227A9"/>
    <w:rsid w:val="00523430"/>
    <w:rsid w:val="00523C1A"/>
    <w:rsid w:val="00523C85"/>
    <w:rsid w:val="00524359"/>
    <w:rsid w:val="00524BD3"/>
    <w:rsid w:val="00526B75"/>
    <w:rsid w:val="0052747C"/>
    <w:rsid w:val="00527DE0"/>
    <w:rsid w:val="005301F2"/>
    <w:rsid w:val="00532404"/>
    <w:rsid w:val="005328AB"/>
    <w:rsid w:val="00532F52"/>
    <w:rsid w:val="00533D72"/>
    <w:rsid w:val="00534B0F"/>
    <w:rsid w:val="00534C3B"/>
    <w:rsid w:val="00535BF6"/>
    <w:rsid w:val="00537144"/>
    <w:rsid w:val="00537474"/>
    <w:rsid w:val="005379B9"/>
    <w:rsid w:val="00537C7E"/>
    <w:rsid w:val="0054014B"/>
    <w:rsid w:val="005402FE"/>
    <w:rsid w:val="00540564"/>
    <w:rsid w:val="00540E9B"/>
    <w:rsid w:val="00542F38"/>
    <w:rsid w:val="0054408B"/>
    <w:rsid w:val="00545260"/>
    <w:rsid w:val="00545599"/>
    <w:rsid w:val="005456FB"/>
    <w:rsid w:val="00546416"/>
    <w:rsid w:val="005468D6"/>
    <w:rsid w:val="0054724B"/>
    <w:rsid w:val="00550843"/>
    <w:rsid w:val="00550F68"/>
    <w:rsid w:val="0055106F"/>
    <w:rsid w:val="00551EA6"/>
    <w:rsid w:val="005525E3"/>
    <w:rsid w:val="00552D92"/>
    <w:rsid w:val="00553F23"/>
    <w:rsid w:val="00556EA1"/>
    <w:rsid w:val="005574E3"/>
    <w:rsid w:val="005601E9"/>
    <w:rsid w:val="005602BA"/>
    <w:rsid w:val="005610DE"/>
    <w:rsid w:val="0056153D"/>
    <w:rsid w:val="005620D0"/>
    <w:rsid w:val="005625EF"/>
    <w:rsid w:val="00562A00"/>
    <w:rsid w:val="00563B46"/>
    <w:rsid w:val="00564435"/>
    <w:rsid w:val="00564645"/>
    <w:rsid w:val="0056477E"/>
    <w:rsid w:val="005649D8"/>
    <w:rsid w:val="00567439"/>
    <w:rsid w:val="00567594"/>
    <w:rsid w:val="00567668"/>
    <w:rsid w:val="005677D0"/>
    <w:rsid w:val="00567CC1"/>
    <w:rsid w:val="00570301"/>
    <w:rsid w:val="00570640"/>
    <w:rsid w:val="00571619"/>
    <w:rsid w:val="00571AB8"/>
    <w:rsid w:val="00572694"/>
    <w:rsid w:val="005726D0"/>
    <w:rsid w:val="00572DC7"/>
    <w:rsid w:val="00574AA2"/>
    <w:rsid w:val="00574B27"/>
    <w:rsid w:val="00574D24"/>
    <w:rsid w:val="00577D16"/>
    <w:rsid w:val="00580415"/>
    <w:rsid w:val="00580C65"/>
    <w:rsid w:val="00581979"/>
    <w:rsid w:val="00582677"/>
    <w:rsid w:val="0058274F"/>
    <w:rsid w:val="0058275A"/>
    <w:rsid w:val="00582A00"/>
    <w:rsid w:val="00582D37"/>
    <w:rsid w:val="00583501"/>
    <w:rsid w:val="00583B95"/>
    <w:rsid w:val="00584289"/>
    <w:rsid w:val="00587E2D"/>
    <w:rsid w:val="005904BD"/>
    <w:rsid w:val="00590F42"/>
    <w:rsid w:val="0059115B"/>
    <w:rsid w:val="00591CAE"/>
    <w:rsid w:val="00591F91"/>
    <w:rsid w:val="00592118"/>
    <w:rsid w:val="00592A22"/>
    <w:rsid w:val="00592D55"/>
    <w:rsid w:val="00592D99"/>
    <w:rsid w:val="0059323F"/>
    <w:rsid w:val="00593A34"/>
    <w:rsid w:val="00594939"/>
    <w:rsid w:val="005957D7"/>
    <w:rsid w:val="00595955"/>
    <w:rsid w:val="00596C97"/>
    <w:rsid w:val="0059758C"/>
    <w:rsid w:val="005A0923"/>
    <w:rsid w:val="005A1C3E"/>
    <w:rsid w:val="005A3BDE"/>
    <w:rsid w:val="005A4A43"/>
    <w:rsid w:val="005A55C9"/>
    <w:rsid w:val="005A6FA3"/>
    <w:rsid w:val="005B0D72"/>
    <w:rsid w:val="005B347E"/>
    <w:rsid w:val="005B3768"/>
    <w:rsid w:val="005B4982"/>
    <w:rsid w:val="005B546A"/>
    <w:rsid w:val="005B5731"/>
    <w:rsid w:val="005B5CEB"/>
    <w:rsid w:val="005B65D7"/>
    <w:rsid w:val="005B6999"/>
    <w:rsid w:val="005B7480"/>
    <w:rsid w:val="005C0620"/>
    <w:rsid w:val="005C075B"/>
    <w:rsid w:val="005C081E"/>
    <w:rsid w:val="005C09E4"/>
    <w:rsid w:val="005C27A6"/>
    <w:rsid w:val="005C3A39"/>
    <w:rsid w:val="005C3D01"/>
    <w:rsid w:val="005C4063"/>
    <w:rsid w:val="005C448D"/>
    <w:rsid w:val="005C6AA4"/>
    <w:rsid w:val="005D067F"/>
    <w:rsid w:val="005D2E55"/>
    <w:rsid w:val="005D3007"/>
    <w:rsid w:val="005D6FC1"/>
    <w:rsid w:val="005D73E6"/>
    <w:rsid w:val="005D73E7"/>
    <w:rsid w:val="005D7591"/>
    <w:rsid w:val="005D789B"/>
    <w:rsid w:val="005E0142"/>
    <w:rsid w:val="005E0EAE"/>
    <w:rsid w:val="005E198D"/>
    <w:rsid w:val="005E2FE2"/>
    <w:rsid w:val="005E4675"/>
    <w:rsid w:val="005E60BC"/>
    <w:rsid w:val="005E68D4"/>
    <w:rsid w:val="005E68DA"/>
    <w:rsid w:val="005E6921"/>
    <w:rsid w:val="005E6DAD"/>
    <w:rsid w:val="005E6E8A"/>
    <w:rsid w:val="005E7B7B"/>
    <w:rsid w:val="005E7FCA"/>
    <w:rsid w:val="005F05CE"/>
    <w:rsid w:val="005F0B22"/>
    <w:rsid w:val="005F2CD0"/>
    <w:rsid w:val="005F32F6"/>
    <w:rsid w:val="005F40ED"/>
    <w:rsid w:val="005F43E4"/>
    <w:rsid w:val="005F5DC6"/>
    <w:rsid w:val="005F60A7"/>
    <w:rsid w:val="005F6785"/>
    <w:rsid w:val="005F6DE1"/>
    <w:rsid w:val="005F70D3"/>
    <w:rsid w:val="005F7197"/>
    <w:rsid w:val="00600709"/>
    <w:rsid w:val="006013BB"/>
    <w:rsid w:val="00602522"/>
    <w:rsid w:val="00602EAD"/>
    <w:rsid w:val="00602F58"/>
    <w:rsid w:val="0060313D"/>
    <w:rsid w:val="006037A7"/>
    <w:rsid w:val="0060387D"/>
    <w:rsid w:val="006038BA"/>
    <w:rsid w:val="00603F96"/>
    <w:rsid w:val="00605510"/>
    <w:rsid w:val="00605AB1"/>
    <w:rsid w:val="00606C35"/>
    <w:rsid w:val="00610B5B"/>
    <w:rsid w:val="0061181C"/>
    <w:rsid w:val="00611B9D"/>
    <w:rsid w:val="00611E13"/>
    <w:rsid w:val="00612C7A"/>
    <w:rsid w:val="0061383F"/>
    <w:rsid w:val="00613BC1"/>
    <w:rsid w:val="00613ED4"/>
    <w:rsid w:val="006163CB"/>
    <w:rsid w:val="00616885"/>
    <w:rsid w:val="0061691D"/>
    <w:rsid w:val="00616BF5"/>
    <w:rsid w:val="0061703D"/>
    <w:rsid w:val="00617676"/>
    <w:rsid w:val="00617C4C"/>
    <w:rsid w:val="00621CA5"/>
    <w:rsid w:val="00621EEB"/>
    <w:rsid w:val="00622148"/>
    <w:rsid w:val="006229D5"/>
    <w:rsid w:val="00622C67"/>
    <w:rsid w:val="00622FA5"/>
    <w:rsid w:val="00622FDF"/>
    <w:rsid w:val="00624D6B"/>
    <w:rsid w:val="00626CCF"/>
    <w:rsid w:val="006273E6"/>
    <w:rsid w:val="00627F2B"/>
    <w:rsid w:val="0063025C"/>
    <w:rsid w:val="00630554"/>
    <w:rsid w:val="00631585"/>
    <w:rsid w:val="00631B07"/>
    <w:rsid w:val="00632037"/>
    <w:rsid w:val="0063316D"/>
    <w:rsid w:val="00633340"/>
    <w:rsid w:val="00633DFD"/>
    <w:rsid w:val="00634ECB"/>
    <w:rsid w:val="00634F91"/>
    <w:rsid w:val="0063553F"/>
    <w:rsid w:val="0063570D"/>
    <w:rsid w:val="00636BD4"/>
    <w:rsid w:val="00636EFF"/>
    <w:rsid w:val="00636F32"/>
    <w:rsid w:val="0063749B"/>
    <w:rsid w:val="00640DCC"/>
    <w:rsid w:val="00640FFE"/>
    <w:rsid w:val="00641F41"/>
    <w:rsid w:val="006421B7"/>
    <w:rsid w:val="006426F8"/>
    <w:rsid w:val="0064279D"/>
    <w:rsid w:val="00643AAD"/>
    <w:rsid w:val="00644208"/>
    <w:rsid w:val="00644DF8"/>
    <w:rsid w:val="00644FAB"/>
    <w:rsid w:val="00645506"/>
    <w:rsid w:val="0064722D"/>
    <w:rsid w:val="00647701"/>
    <w:rsid w:val="00652717"/>
    <w:rsid w:val="00652CA9"/>
    <w:rsid w:val="0065362D"/>
    <w:rsid w:val="006538B9"/>
    <w:rsid w:val="00653D11"/>
    <w:rsid w:val="0065413B"/>
    <w:rsid w:val="0065547F"/>
    <w:rsid w:val="0065591F"/>
    <w:rsid w:val="00655BBF"/>
    <w:rsid w:val="006562B4"/>
    <w:rsid w:val="00657156"/>
    <w:rsid w:val="006602C1"/>
    <w:rsid w:val="006605D5"/>
    <w:rsid w:val="00660A80"/>
    <w:rsid w:val="00660AAE"/>
    <w:rsid w:val="006616A4"/>
    <w:rsid w:val="00661792"/>
    <w:rsid w:val="006620F8"/>
    <w:rsid w:val="0066244B"/>
    <w:rsid w:val="00662728"/>
    <w:rsid w:val="00662972"/>
    <w:rsid w:val="00662DAB"/>
    <w:rsid w:val="00663055"/>
    <w:rsid w:val="00663964"/>
    <w:rsid w:val="00663A92"/>
    <w:rsid w:val="00664EA5"/>
    <w:rsid w:val="00665245"/>
    <w:rsid w:val="0066567D"/>
    <w:rsid w:val="00666BBB"/>
    <w:rsid w:val="00666FFF"/>
    <w:rsid w:val="00667551"/>
    <w:rsid w:val="00667DFC"/>
    <w:rsid w:val="00670587"/>
    <w:rsid w:val="0067092D"/>
    <w:rsid w:val="00670A71"/>
    <w:rsid w:val="00670A74"/>
    <w:rsid w:val="00670B89"/>
    <w:rsid w:val="00670FA3"/>
    <w:rsid w:val="00671460"/>
    <w:rsid w:val="00672E48"/>
    <w:rsid w:val="00674135"/>
    <w:rsid w:val="00674C80"/>
    <w:rsid w:val="00675C0C"/>
    <w:rsid w:val="00676B73"/>
    <w:rsid w:val="006801D2"/>
    <w:rsid w:val="00680270"/>
    <w:rsid w:val="00680654"/>
    <w:rsid w:val="00680F04"/>
    <w:rsid w:val="00681598"/>
    <w:rsid w:val="00681EAD"/>
    <w:rsid w:val="0068283F"/>
    <w:rsid w:val="006829A3"/>
    <w:rsid w:val="006832AD"/>
    <w:rsid w:val="006832BC"/>
    <w:rsid w:val="006832DA"/>
    <w:rsid w:val="006836D1"/>
    <w:rsid w:val="00683E14"/>
    <w:rsid w:val="0068416C"/>
    <w:rsid w:val="00685BA3"/>
    <w:rsid w:val="00685F0B"/>
    <w:rsid w:val="0068613B"/>
    <w:rsid w:val="006864B3"/>
    <w:rsid w:val="006874D3"/>
    <w:rsid w:val="00691E5D"/>
    <w:rsid w:val="0069261E"/>
    <w:rsid w:val="00693DE2"/>
    <w:rsid w:val="00694E58"/>
    <w:rsid w:val="0069585A"/>
    <w:rsid w:val="00696CC5"/>
    <w:rsid w:val="0069712F"/>
    <w:rsid w:val="006A004D"/>
    <w:rsid w:val="006A086A"/>
    <w:rsid w:val="006A0CE5"/>
    <w:rsid w:val="006A0D16"/>
    <w:rsid w:val="006A1305"/>
    <w:rsid w:val="006A14E0"/>
    <w:rsid w:val="006A18BD"/>
    <w:rsid w:val="006A1A7F"/>
    <w:rsid w:val="006A2849"/>
    <w:rsid w:val="006A2C1F"/>
    <w:rsid w:val="006A347C"/>
    <w:rsid w:val="006A396C"/>
    <w:rsid w:val="006A3A93"/>
    <w:rsid w:val="006A3D8F"/>
    <w:rsid w:val="006A5B34"/>
    <w:rsid w:val="006A6734"/>
    <w:rsid w:val="006A6AE0"/>
    <w:rsid w:val="006A6E13"/>
    <w:rsid w:val="006A7514"/>
    <w:rsid w:val="006A7550"/>
    <w:rsid w:val="006A7A47"/>
    <w:rsid w:val="006B04F5"/>
    <w:rsid w:val="006B0E3C"/>
    <w:rsid w:val="006B124C"/>
    <w:rsid w:val="006B167F"/>
    <w:rsid w:val="006B2C19"/>
    <w:rsid w:val="006B2CA3"/>
    <w:rsid w:val="006B3AE2"/>
    <w:rsid w:val="006B3C0E"/>
    <w:rsid w:val="006B3DA6"/>
    <w:rsid w:val="006B42E9"/>
    <w:rsid w:val="006B5A58"/>
    <w:rsid w:val="006B6B5A"/>
    <w:rsid w:val="006B7174"/>
    <w:rsid w:val="006B76EB"/>
    <w:rsid w:val="006C081C"/>
    <w:rsid w:val="006C0D54"/>
    <w:rsid w:val="006C0EA4"/>
    <w:rsid w:val="006C14E1"/>
    <w:rsid w:val="006C2A0A"/>
    <w:rsid w:val="006C2F0B"/>
    <w:rsid w:val="006C3940"/>
    <w:rsid w:val="006C3C05"/>
    <w:rsid w:val="006C3D70"/>
    <w:rsid w:val="006C4E2E"/>
    <w:rsid w:val="006C6211"/>
    <w:rsid w:val="006C623B"/>
    <w:rsid w:val="006C695E"/>
    <w:rsid w:val="006C75E1"/>
    <w:rsid w:val="006D029B"/>
    <w:rsid w:val="006D140B"/>
    <w:rsid w:val="006D1BE0"/>
    <w:rsid w:val="006D4FE5"/>
    <w:rsid w:val="006D5455"/>
    <w:rsid w:val="006D548F"/>
    <w:rsid w:val="006D5F57"/>
    <w:rsid w:val="006D65AE"/>
    <w:rsid w:val="006D6A3B"/>
    <w:rsid w:val="006D796C"/>
    <w:rsid w:val="006D7E43"/>
    <w:rsid w:val="006D7F98"/>
    <w:rsid w:val="006E0336"/>
    <w:rsid w:val="006E03A0"/>
    <w:rsid w:val="006E095A"/>
    <w:rsid w:val="006E1184"/>
    <w:rsid w:val="006E1734"/>
    <w:rsid w:val="006E17A8"/>
    <w:rsid w:val="006E1E2E"/>
    <w:rsid w:val="006E2604"/>
    <w:rsid w:val="006E26C2"/>
    <w:rsid w:val="006E3E64"/>
    <w:rsid w:val="006E4982"/>
    <w:rsid w:val="006E53E1"/>
    <w:rsid w:val="006E5451"/>
    <w:rsid w:val="006E5935"/>
    <w:rsid w:val="006E5E22"/>
    <w:rsid w:val="006E5F64"/>
    <w:rsid w:val="006E6659"/>
    <w:rsid w:val="006E6E55"/>
    <w:rsid w:val="006E77D5"/>
    <w:rsid w:val="006E7836"/>
    <w:rsid w:val="006F02BA"/>
    <w:rsid w:val="006F045A"/>
    <w:rsid w:val="006F15A8"/>
    <w:rsid w:val="006F3805"/>
    <w:rsid w:val="006F3A1E"/>
    <w:rsid w:val="006F3E62"/>
    <w:rsid w:val="006F4910"/>
    <w:rsid w:val="006F4DEA"/>
    <w:rsid w:val="006F5310"/>
    <w:rsid w:val="006F5369"/>
    <w:rsid w:val="006F539C"/>
    <w:rsid w:val="006F6FEE"/>
    <w:rsid w:val="006F7067"/>
    <w:rsid w:val="006F70A8"/>
    <w:rsid w:val="006F7155"/>
    <w:rsid w:val="006F73F4"/>
    <w:rsid w:val="006F74EF"/>
    <w:rsid w:val="006F7815"/>
    <w:rsid w:val="006F7F19"/>
    <w:rsid w:val="007003B9"/>
    <w:rsid w:val="007003C4"/>
    <w:rsid w:val="007005A6"/>
    <w:rsid w:val="00700E3C"/>
    <w:rsid w:val="00701C69"/>
    <w:rsid w:val="00702A86"/>
    <w:rsid w:val="00702AE1"/>
    <w:rsid w:val="00704460"/>
    <w:rsid w:val="00704AEA"/>
    <w:rsid w:val="00704E05"/>
    <w:rsid w:val="0070506F"/>
    <w:rsid w:val="007067FE"/>
    <w:rsid w:val="00706D68"/>
    <w:rsid w:val="00707526"/>
    <w:rsid w:val="00712BA4"/>
    <w:rsid w:val="00714238"/>
    <w:rsid w:val="0071477F"/>
    <w:rsid w:val="00714D7C"/>
    <w:rsid w:val="00715A87"/>
    <w:rsid w:val="00715B79"/>
    <w:rsid w:val="00717297"/>
    <w:rsid w:val="007175DD"/>
    <w:rsid w:val="00717995"/>
    <w:rsid w:val="00721FB0"/>
    <w:rsid w:val="00723A5E"/>
    <w:rsid w:val="00723D23"/>
    <w:rsid w:val="007244BB"/>
    <w:rsid w:val="00724BA7"/>
    <w:rsid w:val="00725568"/>
    <w:rsid w:val="00725862"/>
    <w:rsid w:val="00726F1A"/>
    <w:rsid w:val="00730846"/>
    <w:rsid w:val="00730CCB"/>
    <w:rsid w:val="00730D96"/>
    <w:rsid w:val="00730DC6"/>
    <w:rsid w:val="007316AC"/>
    <w:rsid w:val="00732BF4"/>
    <w:rsid w:val="00732DC2"/>
    <w:rsid w:val="00732EEA"/>
    <w:rsid w:val="00734486"/>
    <w:rsid w:val="007356A1"/>
    <w:rsid w:val="00736144"/>
    <w:rsid w:val="00736259"/>
    <w:rsid w:val="0073710B"/>
    <w:rsid w:val="007373B8"/>
    <w:rsid w:val="0073752D"/>
    <w:rsid w:val="00737E57"/>
    <w:rsid w:val="00737E8C"/>
    <w:rsid w:val="00740ABC"/>
    <w:rsid w:val="007418E0"/>
    <w:rsid w:val="00741AE1"/>
    <w:rsid w:val="00741CCE"/>
    <w:rsid w:val="0074244A"/>
    <w:rsid w:val="00742E3F"/>
    <w:rsid w:val="00742F1E"/>
    <w:rsid w:val="007435E8"/>
    <w:rsid w:val="007442C2"/>
    <w:rsid w:val="00744B5F"/>
    <w:rsid w:val="00745AB8"/>
    <w:rsid w:val="0074704A"/>
    <w:rsid w:val="007479B9"/>
    <w:rsid w:val="007507D2"/>
    <w:rsid w:val="007514B0"/>
    <w:rsid w:val="00752B93"/>
    <w:rsid w:val="00752E23"/>
    <w:rsid w:val="00753229"/>
    <w:rsid w:val="007532E0"/>
    <w:rsid w:val="007546BC"/>
    <w:rsid w:val="007547FD"/>
    <w:rsid w:val="007548C9"/>
    <w:rsid w:val="007552AC"/>
    <w:rsid w:val="00756090"/>
    <w:rsid w:val="007569A4"/>
    <w:rsid w:val="00756B50"/>
    <w:rsid w:val="007577D2"/>
    <w:rsid w:val="00760656"/>
    <w:rsid w:val="007613FF"/>
    <w:rsid w:val="00761894"/>
    <w:rsid w:val="0076263A"/>
    <w:rsid w:val="00762D75"/>
    <w:rsid w:val="00764A23"/>
    <w:rsid w:val="0076559D"/>
    <w:rsid w:val="00765768"/>
    <w:rsid w:val="0076630F"/>
    <w:rsid w:val="0076632D"/>
    <w:rsid w:val="00766613"/>
    <w:rsid w:val="007670D8"/>
    <w:rsid w:val="007708B8"/>
    <w:rsid w:val="007714EF"/>
    <w:rsid w:val="00771600"/>
    <w:rsid w:val="0077193C"/>
    <w:rsid w:val="007724E7"/>
    <w:rsid w:val="00772959"/>
    <w:rsid w:val="007744B0"/>
    <w:rsid w:val="00774ED5"/>
    <w:rsid w:val="007758DC"/>
    <w:rsid w:val="00775E1A"/>
    <w:rsid w:val="00775EF5"/>
    <w:rsid w:val="00776080"/>
    <w:rsid w:val="007775BF"/>
    <w:rsid w:val="00777E38"/>
    <w:rsid w:val="007807CD"/>
    <w:rsid w:val="00781665"/>
    <w:rsid w:val="00781A60"/>
    <w:rsid w:val="00781C82"/>
    <w:rsid w:val="00782217"/>
    <w:rsid w:val="00782306"/>
    <w:rsid w:val="00782311"/>
    <w:rsid w:val="007834DA"/>
    <w:rsid w:val="0078478A"/>
    <w:rsid w:val="007854FA"/>
    <w:rsid w:val="0078591E"/>
    <w:rsid w:val="00785B5E"/>
    <w:rsid w:val="0078606F"/>
    <w:rsid w:val="00786757"/>
    <w:rsid w:val="00786851"/>
    <w:rsid w:val="00786EB3"/>
    <w:rsid w:val="007905E8"/>
    <w:rsid w:val="0079073A"/>
    <w:rsid w:val="00791018"/>
    <w:rsid w:val="00791077"/>
    <w:rsid w:val="007937B2"/>
    <w:rsid w:val="007945AD"/>
    <w:rsid w:val="00794DFC"/>
    <w:rsid w:val="007955E1"/>
    <w:rsid w:val="007A0574"/>
    <w:rsid w:val="007A0A2C"/>
    <w:rsid w:val="007A0CFC"/>
    <w:rsid w:val="007A2729"/>
    <w:rsid w:val="007A380D"/>
    <w:rsid w:val="007A383C"/>
    <w:rsid w:val="007A3C24"/>
    <w:rsid w:val="007A40D8"/>
    <w:rsid w:val="007A4966"/>
    <w:rsid w:val="007A5438"/>
    <w:rsid w:val="007A625F"/>
    <w:rsid w:val="007A6EA2"/>
    <w:rsid w:val="007A76DC"/>
    <w:rsid w:val="007A7A2D"/>
    <w:rsid w:val="007B2579"/>
    <w:rsid w:val="007B2791"/>
    <w:rsid w:val="007B3833"/>
    <w:rsid w:val="007B4348"/>
    <w:rsid w:val="007B4DA5"/>
    <w:rsid w:val="007B59CE"/>
    <w:rsid w:val="007B64DC"/>
    <w:rsid w:val="007C0A20"/>
    <w:rsid w:val="007C23A3"/>
    <w:rsid w:val="007C4514"/>
    <w:rsid w:val="007C57FD"/>
    <w:rsid w:val="007C6981"/>
    <w:rsid w:val="007C74FA"/>
    <w:rsid w:val="007D0139"/>
    <w:rsid w:val="007D0299"/>
    <w:rsid w:val="007D0361"/>
    <w:rsid w:val="007D04AB"/>
    <w:rsid w:val="007D0642"/>
    <w:rsid w:val="007D0C27"/>
    <w:rsid w:val="007D2363"/>
    <w:rsid w:val="007D24B0"/>
    <w:rsid w:val="007D2B0B"/>
    <w:rsid w:val="007D3391"/>
    <w:rsid w:val="007D62DA"/>
    <w:rsid w:val="007D67EA"/>
    <w:rsid w:val="007E0DD1"/>
    <w:rsid w:val="007E182F"/>
    <w:rsid w:val="007E244E"/>
    <w:rsid w:val="007E258D"/>
    <w:rsid w:val="007E2E1F"/>
    <w:rsid w:val="007E2FE7"/>
    <w:rsid w:val="007E31C3"/>
    <w:rsid w:val="007E37CD"/>
    <w:rsid w:val="007E3FD4"/>
    <w:rsid w:val="007E468B"/>
    <w:rsid w:val="007E6A15"/>
    <w:rsid w:val="007E7795"/>
    <w:rsid w:val="007E7B1D"/>
    <w:rsid w:val="007F0AEE"/>
    <w:rsid w:val="007F1393"/>
    <w:rsid w:val="007F1B2D"/>
    <w:rsid w:val="007F2161"/>
    <w:rsid w:val="007F23EC"/>
    <w:rsid w:val="007F34BE"/>
    <w:rsid w:val="007F3800"/>
    <w:rsid w:val="007F4483"/>
    <w:rsid w:val="007F469A"/>
    <w:rsid w:val="007F58CA"/>
    <w:rsid w:val="007F6205"/>
    <w:rsid w:val="007F7108"/>
    <w:rsid w:val="007F72E1"/>
    <w:rsid w:val="00801BFC"/>
    <w:rsid w:val="0080420A"/>
    <w:rsid w:val="00804215"/>
    <w:rsid w:val="00805529"/>
    <w:rsid w:val="008069E6"/>
    <w:rsid w:val="00807C54"/>
    <w:rsid w:val="00810139"/>
    <w:rsid w:val="0081184F"/>
    <w:rsid w:val="00811C57"/>
    <w:rsid w:val="00811ECF"/>
    <w:rsid w:val="008125E8"/>
    <w:rsid w:val="008129A1"/>
    <w:rsid w:val="00813965"/>
    <w:rsid w:val="00813E93"/>
    <w:rsid w:val="0081446E"/>
    <w:rsid w:val="0081503C"/>
    <w:rsid w:val="00815123"/>
    <w:rsid w:val="0081680D"/>
    <w:rsid w:val="00816928"/>
    <w:rsid w:val="00816D1C"/>
    <w:rsid w:val="008206AD"/>
    <w:rsid w:val="00820A68"/>
    <w:rsid w:val="00820DC8"/>
    <w:rsid w:val="0082180E"/>
    <w:rsid w:val="00821992"/>
    <w:rsid w:val="008226B4"/>
    <w:rsid w:val="008235B2"/>
    <w:rsid w:val="00824FA0"/>
    <w:rsid w:val="00825C40"/>
    <w:rsid w:val="00826A35"/>
    <w:rsid w:val="0082708B"/>
    <w:rsid w:val="008274FF"/>
    <w:rsid w:val="00827E4A"/>
    <w:rsid w:val="00830FFA"/>
    <w:rsid w:val="008348AD"/>
    <w:rsid w:val="0083515D"/>
    <w:rsid w:val="00836450"/>
    <w:rsid w:val="0083650D"/>
    <w:rsid w:val="00836627"/>
    <w:rsid w:val="008402F4"/>
    <w:rsid w:val="00840BAB"/>
    <w:rsid w:val="0084154E"/>
    <w:rsid w:val="00841D4E"/>
    <w:rsid w:val="0084321D"/>
    <w:rsid w:val="0084394E"/>
    <w:rsid w:val="00844797"/>
    <w:rsid w:val="00844DA8"/>
    <w:rsid w:val="008458A4"/>
    <w:rsid w:val="00845F58"/>
    <w:rsid w:val="00846F1E"/>
    <w:rsid w:val="00846FB7"/>
    <w:rsid w:val="00846FE5"/>
    <w:rsid w:val="008474A6"/>
    <w:rsid w:val="00847871"/>
    <w:rsid w:val="0084787B"/>
    <w:rsid w:val="00850F57"/>
    <w:rsid w:val="00851251"/>
    <w:rsid w:val="00852C13"/>
    <w:rsid w:val="00853A76"/>
    <w:rsid w:val="00853A8F"/>
    <w:rsid w:val="00853DF2"/>
    <w:rsid w:val="008540E9"/>
    <w:rsid w:val="00854B03"/>
    <w:rsid w:val="0085552C"/>
    <w:rsid w:val="008555B8"/>
    <w:rsid w:val="008556B3"/>
    <w:rsid w:val="008558DB"/>
    <w:rsid w:val="00856227"/>
    <w:rsid w:val="008564FB"/>
    <w:rsid w:val="00857370"/>
    <w:rsid w:val="008575A9"/>
    <w:rsid w:val="00861121"/>
    <w:rsid w:val="0086285E"/>
    <w:rsid w:val="0086327C"/>
    <w:rsid w:val="008632CF"/>
    <w:rsid w:val="00863555"/>
    <w:rsid w:val="008646EF"/>
    <w:rsid w:val="008659F0"/>
    <w:rsid w:val="00865B74"/>
    <w:rsid w:val="00866891"/>
    <w:rsid w:val="008668E8"/>
    <w:rsid w:val="008674B3"/>
    <w:rsid w:val="00867EB3"/>
    <w:rsid w:val="0087090F"/>
    <w:rsid w:val="00870C47"/>
    <w:rsid w:val="0087191F"/>
    <w:rsid w:val="00871E25"/>
    <w:rsid w:val="00872664"/>
    <w:rsid w:val="008726E2"/>
    <w:rsid w:val="00872D24"/>
    <w:rsid w:val="0087344C"/>
    <w:rsid w:val="00873A9A"/>
    <w:rsid w:val="00874E60"/>
    <w:rsid w:val="00875B2C"/>
    <w:rsid w:val="00875F9E"/>
    <w:rsid w:val="00875FEF"/>
    <w:rsid w:val="00876B4B"/>
    <w:rsid w:val="00876E20"/>
    <w:rsid w:val="00880536"/>
    <w:rsid w:val="0088060A"/>
    <w:rsid w:val="00880A7F"/>
    <w:rsid w:val="00880C8B"/>
    <w:rsid w:val="00880F3F"/>
    <w:rsid w:val="008813BD"/>
    <w:rsid w:val="00881456"/>
    <w:rsid w:val="008823BC"/>
    <w:rsid w:val="008826C4"/>
    <w:rsid w:val="00883112"/>
    <w:rsid w:val="00883EE2"/>
    <w:rsid w:val="00884B8E"/>
    <w:rsid w:val="00884CB1"/>
    <w:rsid w:val="008851E1"/>
    <w:rsid w:val="00885698"/>
    <w:rsid w:val="00885CC9"/>
    <w:rsid w:val="00886475"/>
    <w:rsid w:val="00887BC6"/>
    <w:rsid w:val="008901E5"/>
    <w:rsid w:val="0089139C"/>
    <w:rsid w:val="0089189A"/>
    <w:rsid w:val="00891972"/>
    <w:rsid w:val="00892582"/>
    <w:rsid w:val="00892E02"/>
    <w:rsid w:val="00892E67"/>
    <w:rsid w:val="00893401"/>
    <w:rsid w:val="00893FFF"/>
    <w:rsid w:val="0089415A"/>
    <w:rsid w:val="00894353"/>
    <w:rsid w:val="00894C37"/>
    <w:rsid w:val="00895188"/>
    <w:rsid w:val="008955B5"/>
    <w:rsid w:val="0089569B"/>
    <w:rsid w:val="00896926"/>
    <w:rsid w:val="008972F1"/>
    <w:rsid w:val="00897B37"/>
    <w:rsid w:val="008A05B8"/>
    <w:rsid w:val="008A090B"/>
    <w:rsid w:val="008A1EBB"/>
    <w:rsid w:val="008A24A1"/>
    <w:rsid w:val="008A40A4"/>
    <w:rsid w:val="008A4E0A"/>
    <w:rsid w:val="008A654E"/>
    <w:rsid w:val="008B03B0"/>
    <w:rsid w:val="008B36F7"/>
    <w:rsid w:val="008B44A1"/>
    <w:rsid w:val="008B50C4"/>
    <w:rsid w:val="008B6586"/>
    <w:rsid w:val="008B6C7D"/>
    <w:rsid w:val="008B70A5"/>
    <w:rsid w:val="008B7562"/>
    <w:rsid w:val="008C038D"/>
    <w:rsid w:val="008C0A8A"/>
    <w:rsid w:val="008C1EDF"/>
    <w:rsid w:val="008C2BB9"/>
    <w:rsid w:val="008C361D"/>
    <w:rsid w:val="008C4950"/>
    <w:rsid w:val="008C5676"/>
    <w:rsid w:val="008D0D48"/>
    <w:rsid w:val="008D3181"/>
    <w:rsid w:val="008D3475"/>
    <w:rsid w:val="008D4578"/>
    <w:rsid w:val="008D4DFD"/>
    <w:rsid w:val="008D4F13"/>
    <w:rsid w:val="008D6528"/>
    <w:rsid w:val="008D6956"/>
    <w:rsid w:val="008D6D73"/>
    <w:rsid w:val="008E008D"/>
    <w:rsid w:val="008E010E"/>
    <w:rsid w:val="008E0C22"/>
    <w:rsid w:val="008E25EB"/>
    <w:rsid w:val="008E4259"/>
    <w:rsid w:val="008E4915"/>
    <w:rsid w:val="008E5299"/>
    <w:rsid w:val="008E52A7"/>
    <w:rsid w:val="008E52C2"/>
    <w:rsid w:val="008E530C"/>
    <w:rsid w:val="008E5C08"/>
    <w:rsid w:val="008E62A0"/>
    <w:rsid w:val="008E65BB"/>
    <w:rsid w:val="008E6A1A"/>
    <w:rsid w:val="008E6D37"/>
    <w:rsid w:val="008E7ABE"/>
    <w:rsid w:val="008F055D"/>
    <w:rsid w:val="008F11ED"/>
    <w:rsid w:val="008F29D8"/>
    <w:rsid w:val="008F2A70"/>
    <w:rsid w:val="008F2C9D"/>
    <w:rsid w:val="008F358C"/>
    <w:rsid w:val="008F3C25"/>
    <w:rsid w:val="008F3FFE"/>
    <w:rsid w:val="008F44E3"/>
    <w:rsid w:val="008F4F61"/>
    <w:rsid w:val="008F501E"/>
    <w:rsid w:val="008F508B"/>
    <w:rsid w:val="008F52B9"/>
    <w:rsid w:val="008F588C"/>
    <w:rsid w:val="008F5D6B"/>
    <w:rsid w:val="008F60E3"/>
    <w:rsid w:val="008F6161"/>
    <w:rsid w:val="008F6241"/>
    <w:rsid w:val="008F6923"/>
    <w:rsid w:val="008F6FD2"/>
    <w:rsid w:val="00900349"/>
    <w:rsid w:val="00900351"/>
    <w:rsid w:val="00900E18"/>
    <w:rsid w:val="00901200"/>
    <w:rsid w:val="00901746"/>
    <w:rsid w:val="009023C6"/>
    <w:rsid w:val="009025F1"/>
    <w:rsid w:val="00902D98"/>
    <w:rsid w:val="009039E3"/>
    <w:rsid w:val="00904748"/>
    <w:rsid w:val="009056E0"/>
    <w:rsid w:val="009060A4"/>
    <w:rsid w:val="0090633A"/>
    <w:rsid w:val="009063AA"/>
    <w:rsid w:val="009078CE"/>
    <w:rsid w:val="00907E89"/>
    <w:rsid w:val="00911721"/>
    <w:rsid w:val="00912A58"/>
    <w:rsid w:val="00912B8D"/>
    <w:rsid w:val="00912BF8"/>
    <w:rsid w:val="00913DBD"/>
    <w:rsid w:val="00914C53"/>
    <w:rsid w:val="00914CD0"/>
    <w:rsid w:val="00915D84"/>
    <w:rsid w:val="0091646C"/>
    <w:rsid w:val="00920A56"/>
    <w:rsid w:val="00921215"/>
    <w:rsid w:val="0092271C"/>
    <w:rsid w:val="00922D6C"/>
    <w:rsid w:val="00923343"/>
    <w:rsid w:val="00923508"/>
    <w:rsid w:val="00927B48"/>
    <w:rsid w:val="00930FCD"/>
    <w:rsid w:val="00934D1A"/>
    <w:rsid w:val="009367BF"/>
    <w:rsid w:val="00937237"/>
    <w:rsid w:val="009377CB"/>
    <w:rsid w:val="00940626"/>
    <w:rsid w:val="009413D2"/>
    <w:rsid w:val="009426A0"/>
    <w:rsid w:val="009426F9"/>
    <w:rsid w:val="00942C7E"/>
    <w:rsid w:val="009434F9"/>
    <w:rsid w:val="009439E7"/>
    <w:rsid w:val="00945574"/>
    <w:rsid w:val="00946BF2"/>
    <w:rsid w:val="009474B8"/>
    <w:rsid w:val="009477E3"/>
    <w:rsid w:val="00950A20"/>
    <w:rsid w:val="009519C6"/>
    <w:rsid w:val="00952129"/>
    <w:rsid w:val="00952DA1"/>
    <w:rsid w:val="0095416A"/>
    <w:rsid w:val="009541DD"/>
    <w:rsid w:val="00954CF8"/>
    <w:rsid w:val="0095665C"/>
    <w:rsid w:val="0095698F"/>
    <w:rsid w:val="009572CC"/>
    <w:rsid w:val="00960194"/>
    <w:rsid w:val="00960B23"/>
    <w:rsid w:val="00960F0F"/>
    <w:rsid w:val="00961856"/>
    <w:rsid w:val="009622EA"/>
    <w:rsid w:val="00962473"/>
    <w:rsid w:val="0096292D"/>
    <w:rsid w:val="009634A1"/>
    <w:rsid w:val="00963CE6"/>
    <w:rsid w:val="009649ED"/>
    <w:rsid w:val="009651B3"/>
    <w:rsid w:val="00965FA6"/>
    <w:rsid w:val="00966A83"/>
    <w:rsid w:val="009678A1"/>
    <w:rsid w:val="009700C9"/>
    <w:rsid w:val="00970816"/>
    <w:rsid w:val="00970ADE"/>
    <w:rsid w:val="0097108B"/>
    <w:rsid w:val="00971886"/>
    <w:rsid w:val="009718FF"/>
    <w:rsid w:val="00971B04"/>
    <w:rsid w:val="00971B24"/>
    <w:rsid w:val="009727DE"/>
    <w:rsid w:val="009728C3"/>
    <w:rsid w:val="00973070"/>
    <w:rsid w:val="009733FE"/>
    <w:rsid w:val="00973B6D"/>
    <w:rsid w:val="00973B95"/>
    <w:rsid w:val="00973D5F"/>
    <w:rsid w:val="00974167"/>
    <w:rsid w:val="00974317"/>
    <w:rsid w:val="00974BAD"/>
    <w:rsid w:val="009759F5"/>
    <w:rsid w:val="00976302"/>
    <w:rsid w:val="00981C12"/>
    <w:rsid w:val="009825C1"/>
    <w:rsid w:val="00982FB2"/>
    <w:rsid w:val="00983134"/>
    <w:rsid w:val="0098469E"/>
    <w:rsid w:val="00984FAA"/>
    <w:rsid w:val="00985754"/>
    <w:rsid w:val="009857FF"/>
    <w:rsid w:val="00986F37"/>
    <w:rsid w:val="00987C53"/>
    <w:rsid w:val="00987FAA"/>
    <w:rsid w:val="00990534"/>
    <w:rsid w:val="00991B7F"/>
    <w:rsid w:val="00992C27"/>
    <w:rsid w:val="009930F9"/>
    <w:rsid w:val="009935CF"/>
    <w:rsid w:val="00993F73"/>
    <w:rsid w:val="00994005"/>
    <w:rsid w:val="00994803"/>
    <w:rsid w:val="00994F14"/>
    <w:rsid w:val="009964CD"/>
    <w:rsid w:val="00996ECD"/>
    <w:rsid w:val="00997831"/>
    <w:rsid w:val="009A241B"/>
    <w:rsid w:val="009A3AC0"/>
    <w:rsid w:val="009A4A8E"/>
    <w:rsid w:val="009A5271"/>
    <w:rsid w:val="009A568D"/>
    <w:rsid w:val="009A596E"/>
    <w:rsid w:val="009A6548"/>
    <w:rsid w:val="009A66B6"/>
    <w:rsid w:val="009A67BB"/>
    <w:rsid w:val="009A7960"/>
    <w:rsid w:val="009B012B"/>
    <w:rsid w:val="009B0F3D"/>
    <w:rsid w:val="009B10FB"/>
    <w:rsid w:val="009B15C0"/>
    <w:rsid w:val="009B1751"/>
    <w:rsid w:val="009B21B7"/>
    <w:rsid w:val="009B3801"/>
    <w:rsid w:val="009B3DD2"/>
    <w:rsid w:val="009B5050"/>
    <w:rsid w:val="009B515A"/>
    <w:rsid w:val="009B64A3"/>
    <w:rsid w:val="009B6A00"/>
    <w:rsid w:val="009B6E10"/>
    <w:rsid w:val="009B7434"/>
    <w:rsid w:val="009C1059"/>
    <w:rsid w:val="009C2087"/>
    <w:rsid w:val="009C267A"/>
    <w:rsid w:val="009C3657"/>
    <w:rsid w:val="009C3CCD"/>
    <w:rsid w:val="009C4BFE"/>
    <w:rsid w:val="009C4C87"/>
    <w:rsid w:val="009C5E28"/>
    <w:rsid w:val="009C5FBD"/>
    <w:rsid w:val="009C6152"/>
    <w:rsid w:val="009C62CB"/>
    <w:rsid w:val="009C7364"/>
    <w:rsid w:val="009C73AA"/>
    <w:rsid w:val="009D05B1"/>
    <w:rsid w:val="009D0E6E"/>
    <w:rsid w:val="009D1011"/>
    <w:rsid w:val="009D1267"/>
    <w:rsid w:val="009D18B7"/>
    <w:rsid w:val="009D1908"/>
    <w:rsid w:val="009D1946"/>
    <w:rsid w:val="009D2233"/>
    <w:rsid w:val="009D25D0"/>
    <w:rsid w:val="009D2648"/>
    <w:rsid w:val="009D2986"/>
    <w:rsid w:val="009D39A6"/>
    <w:rsid w:val="009D446D"/>
    <w:rsid w:val="009D5578"/>
    <w:rsid w:val="009D7A12"/>
    <w:rsid w:val="009D7DE5"/>
    <w:rsid w:val="009E1652"/>
    <w:rsid w:val="009E17CF"/>
    <w:rsid w:val="009E1901"/>
    <w:rsid w:val="009E21F3"/>
    <w:rsid w:val="009E41C7"/>
    <w:rsid w:val="009E5743"/>
    <w:rsid w:val="009E5C82"/>
    <w:rsid w:val="009E6CD9"/>
    <w:rsid w:val="009E73F3"/>
    <w:rsid w:val="009F01C5"/>
    <w:rsid w:val="009F0F90"/>
    <w:rsid w:val="009F12D8"/>
    <w:rsid w:val="009F2713"/>
    <w:rsid w:val="009F2E0A"/>
    <w:rsid w:val="009F44ED"/>
    <w:rsid w:val="009F51E7"/>
    <w:rsid w:val="009F5DB0"/>
    <w:rsid w:val="009F6EE5"/>
    <w:rsid w:val="009F74F7"/>
    <w:rsid w:val="009F7776"/>
    <w:rsid w:val="00A010F1"/>
    <w:rsid w:val="00A012DC"/>
    <w:rsid w:val="00A0188E"/>
    <w:rsid w:val="00A01ABD"/>
    <w:rsid w:val="00A02860"/>
    <w:rsid w:val="00A030C8"/>
    <w:rsid w:val="00A03D1F"/>
    <w:rsid w:val="00A044A6"/>
    <w:rsid w:val="00A04ADD"/>
    <w:rsid w:val="00A04B3B"/>
    <w:rsid w:val="00A06346"/>
    <w:rsid w:val="00A06864"/>
    <w:rsid w:val="00A068E8"/>
    <w:rsid w:val="00A07BBA"/>
    <w:rsid w:val="00A10C11"/>
    <w:rsid w:val="00A111FF"/>
    <w:rsid w:val="00A12D41"/>
    <w:rsid w:val="00A139D4"/>
    <w:rsid w:val="00A14D40"/>
    <w:rsid w:val="00A14DCB"/>
    <w:rsid w:val="00A15373"/>
    <w:rsid w:val="00A153CD"/>
    <w:rsid w:val="00A173DC"/>
    <w:rsid w:val="00A17F3D"/>
    <w:rsid w:val="00A21C36"/>
    <w:rsid w:val="00A231D0"/>
    <w:rsid w:val="00A2351C"/>
    <w:rsid w:val="00A23C38"/>
    <w:rsid w:val="00A24F0F"/>
    <w:rsid w:val="00A250BC"/>
    <w:rsid w:val="00A2730E"/>
    <w:rsid w:val="00A27422"/>
    <w:rsid w:val="00A30970"/>
    <w:rsid w:val="00A310CC"/>
    <w:rsid w:val="00A32648"/>
    <w:rsid w:val="00A32752"/>
    <w:rsid w:val="00A33536"/>
    <w:rsid w:val="00A33678"/>
    <w:rsid w:val="00A346A3"/>
    <w:rsid w:val="00A34D76"/>
    <w:rsid w:val="00A3512B"/>
    <w:rsid w:val="00A35968"/>
    <w:rsid w:val="00A36209"/>
    <w:rsid w:val="00A364C7"/>
    <w:rsid w:val="00A36CD9"/>
    <w:rsid w:val="00A376C2"/>
    <w:rsid w:val="00A37912"/>
    <w:rsid w:val="00A37D0B"/>
    <w:rsid w:val="00A37FF2"/>
    <w:rsid w:val="00A400A2"/>
    <w:rsid w:val="00A42863"/>
    <w:rsid w:val="00A431C3"/>
    <w:rsid w:val="00A441DB"/>
    <w:rsid w:val="00A4425B"/>
    <w:rsid w:val="00A4436C"/>
    <w:rsid w:val="00A4465D"/>
    <w:rsid w:val="00A44E49"/>
    <w:rsid w:val="00A462C0"/>
    <w:rsid w:val="00A469C4"/>
    <w:rsid w:val="00A46DF3"/>
    <w:rsid w:val="00A46EBD"/>
    <w:rsid w:val="00A477C1"/>
    <w:rsid w:val="00A47902"/>
    <w:rsid w:val="00A47B9E"/>
    <w:rsid w:val="00A50375"/>
    <w:rsid w:val="00A50929"/>
    <w:rsid w:val="00A50A44"/>
    <w:rsid w:val="00A50EC9"/>
    <w:rsid w:val="00A51BAD"/>
    <w:rsid w:val="00A51D70"/>
    <w:rsid w:val="00A523FB"/>
    <w:rsid w:val="00A52770"/>
    <w:rsid w:val="00A53EBB"/>
    <w:rsid w:val="00A53F7C"/>
    <w:rsid w:val="00A5407E"/>
    <w:rsid w:val="00A55848"/>
    <w:rsid w:val="00A55A89"/>
    <w:rsid w:val="00A56C19"/>
    <w:rsid w:val="00A57B7C"/>
    <w:rsid w:val="00A61438"/>
    <w:rsid w:val="00A6350E"/>
    <w:rsid w:val="00A637F3"/>
    <w:rsid w:val="00A6423A"/>
    <w:rsid w:val="00A64AB1"/>
    <w:rsid w:val="00A6570B"/>
    <w:rsid w:val="00A65A0C"/>
    <w:rsid w:val="00A66C2B"/>
    <w:rsid w:val="00A67274"/>
    <w:rsid w:val="00A67448"/>
    <w:rsid w:val="00A71888"/>
    <w:rsid w:val="00A718A3"/>
    <w:rsid w:val="00A718B3"/>
    <w:rsid w:val="00A71AB7"/>
    <w:rsid w:val="00A73FE0"/>
    <w:rsid w:val="00A74C1B"/>
    <w:rsid w:val="00A74EDB"/>
    <w:rsid w:val="00A75CFB"/>
    <w:rsid w:val="00A75EFB"/>
    <w:rsid w:val="00A7609C"/>
    <w:rsid w:val="00A76650"/>
    <w:rsid w:val="00A76A28"/>
    <w:rsid w:val="00A76C8C"/>
    <w:rsid w:val="00A80AD3"/>
    <w:rsid w:val="00A815E7"/>
    <w:rsid w:val="00A817B7"/>
    <w:rsid w:val="00A82BA3"/>
    <w:rsid w:val="00A82E29"/>
    <w:rsid w:val="00A840A1"/>
    <w:rsid w:val="00A84876"/>
    <w:rsid w:val="00A859EC"/>
    <w:rsid w:val="00A865E4"/>
    <w:rsid w:val="00A91174"/>
    <w:rsid w:val="00A91942"/>
    <w:rsid w:val="00A925FC"/>
    <w:rsid w:val="00A92BD0"/>
    <w:rsid w:val="00A9401F"/>
    <w:rsid w:val="00A94EFA"/>
    <w:rsid w:val="00A95928"/>
    <w:rsid w:val="00A9606F"/>
    <w:rsid w:val="00A97F3F"/>
    <w:rsid w:val="00AA08E5"/>
    <w:rsid w:val="00AA0924"/>
    <w:rsid w:val="00AA0E43"/>
    <w:rsid w:val="00AA10EC"/>
    <w:rsid w:val="00AA22C2"/>
    <w:rsid w:val="00AA264D"/>
    <w:rsid w:val="00AA31BE"/>
    <w:rsid w:val="00AA3CCC"/>
    <w:rsid w:val="00AA47A3"/>
    <w:rsid w:val="00AA62ED"/>
    <w:rsid w:val="00AA63A4"/>
    <w:rsid w:val="00AA6C2D"/>
    <w:rsid w:val="00AA7478"/>
    <w:rsid w:val="00AB11B7"/>
    <w:rsid w:val="00AB323E"/>
    <w:rsid w:val="00AB343E"/>
    <w:rsid w:val="00AB4FA8"/>
    <w:rsid w:val="00AB5C4C"/>
    <w:rsid w:val="00AB64E6"/>
    <w:rsid w:val="00AB709D"/>
    <w:rsid w:val="00AB7C7E"/>
    <w:rsid w:val="00AC0814"/>
    <w:rsid w:val="00AC086A"/>
    <w:rsid w:val="00AC2002"/>
    <w:rsid w:val="00AC235B"/>
    <w:rsid w:val="00AC29DB"/>
    <w:rsid w:val="00AC2CF1"/>
    <w:rsid w:val="00AC3060"/>
    <w:rsid w:val="00AC32EC"/>
    <w:rsid w:val="00AC356A"/>
    <w:rsid w:val="00AC4E7C"/>
    <w:rsid w:val="00AC4E9D"/>
    <w:rsid w:val="00AC50DF"/>
    <w:rsid w:val="00AC553B"/>
    <w:rsid w:val="00AC6897"/>
    <w:rsid w:val="00AC6D7C"/>
    <w:rsid w:val="00AC7273"/>
    <w:rsid w:val="00AC766B"/>
    <w:rsid w:val="00AD13BB"/>
    <w:rsid w:val="00AD148F"/>
    <w:rsid w:val="00AD15DB"/>
    <w:rsid w:val="00AD1BC4"/>
    <w:rsid w:val="00AD37A5"/>
    <w:rsid w:val="00AD3CFF"/>
    <w:rsid w:val="00AD51F0"/>
    <w:rsid w:val="00AD57D8"/>
    <w:rsid w:val="00AD654B"/>
    <w:rsid w:val="00AD6F29"/>
    <w:rsid w:val="00AD7CE0"/>
    <w:rsid w:val="00AE0A3E"/>
    <w:rsid w:val="00AE2994"/>
    <w:rsid w:val="00AE2B72"/>
    <w:rsid w:val="00AE2D2E"/>
    <w:rsid w:val="00AE2F5E"/>
    <w:rsid w:val="00AE313B"/>
    <w:rsid w:val="00AE4E4C"/>
    <w:rsid w:val="00AE4E8F"/>
    <w:rsid w:val="00AE54FF"/>
    <w:rsid w:val="00AE5EB4"/>
    <w:rsid w:val="00AE65E6"/>
    <w:rsid w:val="00AE676F"/>
    <w:rsid w:val="00AE6D55"/>
    <w:rsid w:val="00AE6DE5"/>
    <w:rsid w:val="00AE71D0"/>
    <w:rsid w:val="00AF0063"/>
    <w:rsid w:val="00AF0E4C"/>
    <w:rsid w:val="00AF186A"/>
    <w:rsid w:val="00AF1D7B"/>
    <w:rsid w:val="00AF1EDD"/>
    <w:rsid w:val="00AF3953"/>
    <w:rsid w:val="00AF414C"/>
    <w:rsid w:val="00AF4E7A"/>
    <w:rsid w:val="00AF5C5D"/>
    <w:rsid w:val="00AF5F1C"/>
    <w:rsid w:val="00AF65AA"/>
    <w:rsid w:val="00B00650"/>
    <w:rsid w:val="00B00A5E"/>
    <w:rsid w:val="00B00BB3"/>
    <w:rsid w:val="00B00F11"/>
    <w:rsid w:val="00B0132E"/>
    <w:rsid w:val="00B0199F"/>
    <w:rsid w:val="00B0263F"/>
    <w:rsid w:val="00B02DE5"/>
    <w:rsid w:val="00B03BA6"/>
    <w:rsid w:val="00B03F13"/>
    <w:rsid w:val="00B045DC"/>
    <w:rsid w:val="00B058B0"/>
    <w:rsid w:val="00B06212"/>
    <w:rsid w:val="00B06357"/>
    <w:rsid w:val="00B063C3"/>
    <w:rsid w:val="00B07095"/>
    <w:rsid w:val="00B0725F"/>
    <w:rsid w:val="00B075C2"/>
    <w:rsid w:val="00B07B27"/>
    <w:rsid w:val="00B10815"/>
    <w:rsid w:val="00B10C74"/>
    <w:rsid w:val="00B11476"/>
    <w:rsid w:val="00B11E55"/>
    <w:rsid w:val="00B12A00"/>
    <w:rsid w:val="00B12A5D"/>
    <w:rsid w:val="00B12B5B"/>
    <w:rsid w:val="00B16A5D"/>
    <w:rsid w:val="00B16B15"/>
    <w:rsid w:val="00B22C14"/>
    <w:rsid w:val="00B23196"/>
    <w:rsid w:val="00B23391"/>
    <w:rsid w:val="00B238B7"/>
    <w:rsid w:val="00B23C17"/>
    <w:rsid w:val="00B23C6D"/>
    <w:rsid w:val="00B247C4"/>
    <w:rsid w:val="00B25C03"/>
    <w:rsid w:val="00B26492"/>
    <w:rsid w:val="00B275B5"/>
    <w:rsid w:val="00B30A56"/>
    <w:rsid w:val="00B3141E"/>
    <w:rsid w:val="00B3392A"/>
    <w:rsid w:val="00B33B50"/>
    <w:rsid w:val="00B33B63"/>
    <w:rsid w:val="00B34467"/>
    <w:rsid w:val="00B35095"/>
    <w:rsid w:val="00B3687D"/>
    <w:rsid w:val="00B36A65"/>
    <w:rsid w:val="00B377F1"/>
    <w:rsid w:val="00B37C08"/>
    <w:rsid w:val="00B40381"/>
    <w:rsid w:val="00B409CA"/>
    <w:rsid w:val="00B40C65"/>
    <w:rsid w:val="00B40F6E"/>
    <w:rsid w:val="00B414B2"/>
    <w:rsid w:val="00B4251D"/>
    <w:rsid w:val="00B443C9"/>
    <w:rsid w:val="00B44B5E"/>
    <w:rsid w:val="00B45ABF"/>
    <w:rsid w:val="00B45E56"/>
    <w:rsid w:val="00B46012"/>
    <w:rsid w:val="00B46A74"/>
    <w:rsid w:val="00B46DAE"/>
    <w:rsid w:val="00B47903"/>
    <w:rsid w:val="00B47B95"/>
    <w:rsid w:val="00B47FE5"/>
    <w:rsid w:val="00B50118"/>
    <w:rsid w:val="00B51837"/>
    <w:rsid w:val="00B5437B"/>
    <w:rsid w:val="00B56709"/>
    <w:rsid w:val="00B56795"/>
    <w:rsid w:val="00B56B12"/>
    <w:rsid w:val="00B57A8C"/>
    <w:rsid w:val="00B57DF6"/>
    <w:rsid w:val="00B60399"/>
    <w:rsid w:val="00B61DBF"/>
    <w:rsid w:val="00B61E9A"/>
    <w:rsid w:val="00B61FE1"/>
    <w:rsid w:val="00B628C8"/>
    <w:rsid w:val="00B64720"/>
    <w:rsid w:val="00B64882"/>
    <w:rsid w:val="00B648A2"/>
    <w:rsid w:val="00B64CF5"/>
    <w:rsid w:val="00B651F5"/>
    <w:rsid w:val="00B65CAA"/>
    <w:rsid w:val="00B66588"/>
    <w:rsid w:val="00B70C60"/>
    <w:rsid w:val="00B717B8"/>
    <w:rsid w:val="00B71C41"/>
    <w:rsid w:val="00B72AA9"/>
    <w:rsid w:val="00B73A46"/>
    <w:rsid w:val="00B74B10"/>
    <w:rsid w:val="00B74EA5"/>
    <w:rsid w:val="00B76784"/>
    <w:rsid w:val="00B77114"/>
    <w:rsid w:val="00B77685"/>
    <w:rsid w:val="00B803E0"/>
    <w:rsid w:val="00B80F34"/>
    <w:rsid w:val="00B81153"/>
    <w:rsid w:val="00B81C97"/>
    <w:rsid w:val="00B827C6"/>
    <w:rsid w:val="00B84B14"/>
    <w:rsid w:val="00B851DC"/>
    <w:rsid w:val="00B85670"/>
    <w:rsid w:val="00B8583C"/>
    <w:rsid w:val="00B86E39"/>
    <w:rsid w:val="00B90A63"/>
    <w:rsid w:val="00B9186E"/>
    <w:rsid w:val="00B93992"/>
    <w:rsid w:val="00B949F4"/>
    <w:rsid w:val="00B95AD7"/>
    <w:rsid w:val="00B96826"/>
    <w:rsid w:val="00B96CCC"/>
    <w:rsid w:val="00B972B0"/>
    <w:rsid w:val="00B9762C"/>
    <w:rsid w:val="00BA1602"/>
    <w:rsid w:val="00BA1DA0"/>
    <w:rsid w:val="00BA2401"/>
    <w:rsid w:val="00BA2C91"/>
    <w:rsid w:val="00BA37DA"/>
    <w:rsid w:val="00BA432F"/>
    <w:rsid w:val="00BA4B73"/>
    <w:rsid w:val="00BA530A"/>
    <w:rsid w:val="00BA59CE"/>
    <w:rsid w:val="00BA69B4"/>
    <w:rsid w:val="00BA6A7B"/>
    <w:rsid w:val="00BA77CB"/>
    <w:rsid w:val="00BB0201"/>
    <w:rsid w:val="00BB0549"/>
    <w:rsid w:val="00BB085F"/>
    <w:rsid w:val="00BB109D"/>
    <w:rsid w:val="00BB2258"/>
    <w:rsid w:val="00BB2F85"/>
    <w:rsid w:val="00BB3B14"/>
    <w:rsid w:val="00BB3DF8"/>
    <w:rsid w:val="00BB433C"/>
    <w:rsid w:val="00BB7695"/>
    <w:rsid w:val="00BB7D48"/>
    <w:rsid w:val="00BC13A8"/>
    <w:rsid w:val="00BC49EE"/>
    <w:rsid w:val="00BC4CEC"/>
    <w:rsid w:val="00BC54F9"/>
    <w:rsid w:val="00BC5686"/>
    <w:rsid w:val="00BC5D7E"/>
    <w:rsid w:val="00BC65F9"/>
    <w:rsid w:val="00BC7306"/>
    <w:rsid w:val="00BD07BD"/>
    <w:rsid w:val="00BD1BE2"/>
    <w:rsid w:val="00BD2767"/>
    <w:rsid w:val="00BD4C03"/>
    <w:rsid w:val="00BD544D"/>
    <w:rsid w:val="00BD54B7"/>
    <w:rsid w:val="00BD5CD9"/>
    <w:rsid w:val="00BD68EC"/>
    <w:rsid w:val="00BD699A"/>
    <w:rsid w:val="00BE0372"/>
    <w:rsid w:val="00BE0E82"/>
    <w:rsid w:val="00BE0FB1"/>
    <w:rsid w:val="00BE110C"/>
    <w:rsid w:val="00BE17C3"/>
    <w:rsid w:val="00BE188E"/>
    <w:rsid w:val="00BE1F17"/>
    <w:rsid w:val="00BE21B9"/>
    <w:rsid w:val="00BE37DC"/>
    <w:rsid w:val="00BE37FC"/>
    <w:rsid w:val="00BE5B59"/>
    <w:rsid w:val="00BE6252"/>
    <w:rsid w:val="00BE6A87"/>
    <w:rsid w:val="00BE74A8"/>
    <w:rsid w:val="00BE7B44"/>
    <w:rsid w:val="00BE7F9B"/>
    <w:rsid w:val="00BF0996"/>
    <w:rsid w:val="00BF1763"/>
    <w:rsid w:val="00BF1EC5"/>
    <w:rsid w:val="00BF2650"/>
    <w:rsid w:val="00BF278E"/>
    <w:rsid w:val="00BF2A89"/>
    <w:rsid w:val="00BF43FA"/>
    <w:rsid w:val="00BF4E80"/>
    <w:rsid w:val="00BF66A1"/>
    <w:rsid w:val="00C00154"/>
    <w:rsid w:val="00C00519"/>
    <w:rsid w:val="00C00707"/>
    <w:rsid w:val="00C00E83"/>
    <w:rsid w:val="00C01659"/>
    <w:rsid w:val="00C0172A"/>
    <w:rsid w:val="00C01793"/>
    <w:rsid w:val="00C020F2"/>
    <w:rsid w:val="00C02DF4"/>
    <w:rsid w:val="00C03C5D"/>
    <w:rsid w:val="00C04908"/>
    <w:rsid w:val="00C053B3"/>
    <w:rsid w:val="00C0541A"/>
    <w:rsid w:val="00C057D5"/>
    <w:rsid w:val="00C05FDD"/>
    <w:rsid w:val="00C064E7"/>
    <w:rsid w:val="00C06E4B"/>
    <w:rsid w:val="00C073FF"/>
    <w:rsid w:val="00C079C8"/>
    <w:rsid w:val="00C10BD1"/>
    <w:rsid w:val="00C10FDE"/>
    <w:rsid w:val="00C112A8"/>
    <w:rsid w:val="00C11645"/>
    <w:rsid w:val="00C11B04"/>
    <w:rsid w:val="00C1258F"/>
    <w:rsid w:val="00C13B00"/>
    <w:rsid w:val="00C14C2B"/>
    <w:rsid w:val="00C15790"/>
    <w:rsid w:val="00C15923"/>
    <w:rsid w:val="00C162F0"/>
    <w:rsid w:val="00C171CB"/>
    <w:rsid w:val="00C1727F"/>
    <w:rsid w:val="00C17D79"/>
    <w:rsid w:val="00C17DC1"/>
    <w:rsid w:val="00C2017D"/>
    <w:rsid w:val="00C2042C"/>
    <w:rsid w:val="00C20BEB"/>
    <w:rsid w:val="00C210F3"/>
    <w:rsid w:val="00C21481"/>
    <w:rsid w:val="00C21BAA"/>
    <w:rsid w:val="00C21D2D"/>
    <w:rsid w:val="00C2348F"/>
    <w:rsid w:val="00C23BC0"/>
    <w:rsid w:val="00C23C62"/>
    <w:rsid w:val="00C2409E"/>
    <w:rsid w:val="00C244AB"/>
    <w:rsid w:val="00C24F73"/>
    <w:rsid w:val="00C256C9"/>
    <w:rsid w:val="00C2684D"/>
    <w:rsid w:val="00C270C3"/>
    <w:rsid w:val="00C27E70"/>
    <w:rsid w:val="00C3006C"/>
    <w:rsid w:val="00C3079A"/>
    <w:rsid w:val="00C31A3D"/>
    <w:rsid w:val="00C31DF4"/>
    <w:rsid w:val="00C31F7A"/>
    <w:rsid w:val="00C32882"/>
    <w:rsid w:val="00C32BAF"/>
    <w:rsid w:val="00C3306D"/>
    <w:rsid w:val="00C33B04"/>
    <w:rsid w:val="00C33C6E"/>
    <w:rsid w:val="00C3561D"/>
    <w:rsid w:val="00C40584"/>
    <w:rsid w:val="00C4083C"/>
    <w:rsid w:val="00C41214"/>
    <w:rsid w:val="00C41709"/>
    <w:rsid w:val="00C41866"/>
    <w:rsid w:val="00C41891"/>
    <w:rsid w:val="00C419FB"/>
    <w:rsid w:val="00C41DD8"/>
    <w:rsid w:val="00C42990"/>
    <w:rsid w:val="00C4354E"/>
    <w:rsid w:val="00C444C2"/>
    <w:rsid w:val="00C4456F"/>
    <w:rsid w:val="00C451FC"/>
    <w:rsid w:val="00C45AA1"/>
    <w:rsid w:val="00C45D8C"/>
    <w:rsid w:val="00C51FB1"/>
    <w:rsid w:val="00C54D59"/>
    <w:rsid w:val="00C54F85"/>
    <w:rsid w:val="00C55849"/>
    <w:rsid w:val="00C56E68"/>
    <w:rsid w:val="00C5710B"/>
    <w:rsid w:val="00C6242E"/>
    <w:rsid w:val="00C632ED"/>
    <w:rsid w:val="00C63636"/>
    <w:rsid w:val="00C659F5"/>
    <w:rsid w:val="00C6630D"/>
    <w:rsid w:val="00C67240"/>
    <w:rsid w:val="00C67DBB"/>
    <w:rsid w:val="00C67ED6"/>
    <w:rsid w:val="00C7032C"/>
    <w:rsid w:val="00C7056F"/>
    <w:rsid w:val="00C7066A"/>
    <w:rsid w:val="00C71C8E"/>
    <w:rsid w:val="00C721F5"/>
    <w:rsid w:val="00C736B6"/>
    <w:rsid w:val="00C7374E"/>
    <w:rsid w:val="00C7424A"/>
    <w:rsid w:val="00C752DA"/>
    <w:rsid w:val="00C75F31"/>
    <w:rsid w:val="00C768DA"/>
    <w:rsid w:val="00C779C3"/>
    <w:rsid w:val="00C77BC8"/>
    <w:rsid w:val="00C804E8"/>
    <w:rsid w:val="00C805AA"/>
    <w:rsid w:val="00C80975"/>
    <w:rsid w:val="00C81CE8"/>
    <w:rsid w:val="00C82F88"/>
    <w:rsid w:val="00C83156"/>
    <w:rsid w:val="00C83D9E"/>
    <w:rsid w:val="00C84618"/>
    <w:rsid w:val="00C8556E"/>
    <w:rsid w:val="00C86FF5"/>
    <w:rsid w:val="00C900CF"/>
    <w:rsid w:val="00C90BBF"/>
    <w:rsid w:val="00C91199"/>
    <w:rsid w:val="00C91C35"/>
    <w:rsid w:val="00C92221"/>
    <w:rsid w:val="00C9338A"/>
    <w:rsid w:val="00C93856"/>
    <w:rsid w:val="00C93F7A"/>
    <w:rsid w:val="00C94961"/>
    <w:rsid w:val="00C9524D"/>
    <w:rsid w:val="00C95446"/>
    <w:rsid w:val="00C95A35"/>
    <w:rsid w:val="00C97200"/>
    <w:rsid w:val="00C97281"/>
    <w:rsid w:val="00C97B99"/>
    <w:rsid w:val="00CA0790"/>
    <w:rsid w:val="00CA171C"/>
    <w:rsid w:val="00CA262F"/>
    <w:rsid w:val="00CA3F7F"/>
    <w:rsid w:val="00CA47D4"/>
    <w:rsid w:val="00CA5405"/>
    <w:rsid w:val="00CA5B99"/>
    <w:rsid w:val="00CA5BB7"/>
    <w:rsid w:val="00CA5FBD"/>
    <w:rsid w:val="00CA64FC"/>
    <w:rsid w:val="00CA6EAC"/>
    <w:rsid w:val="00CA76B5"/>
    <w:rsid w:val="00CB045A"/>
    <w:rsid w:val="00CB0E08"/>
    <w:rsid w:val="00CB1F45"/>
    <w:rsid w:val="00CB386F"/>
    <w:rsid w:val="00CB3984"/>
    <w:rsid w:val="00CB4ACA"/>
    <w:rsid w:val="00CB51BB"/>
    <w:rsid w:val="00CB6079"/>
    <w:rsid w:val="00CB67DC"/>
    <w:rsid w:val="00CB6EDA"/>
    <w:rsid w:val="00CB7642"/>
    <w:rsid w:val="00CB7BFE"/>
    <w:rsid w:val="00CC07E1"/>
    <w:rsid w:val="00CC1CE2"/>
    <w:rsid w:val="00CC33B6"/>
    <w:rsid w:val="00CC3C10"/>
    <w:rsid w:val="00CC45BD"/>
    <w:rsid w:val="00CC4759"/>
    <w:rsid w:val="00CC47BE"/>
    <w:rsid w:val="00CC4A22"/>
    <w:rsid w:val="00CC4D5E"/>
    <w:rsid w:val="00CC6715"/>
    <w:rsid w:val="00CC6DE0"/>
    <w:rsid w:val="00CC7475"/>
    <w:rsid w:val="00CD031C"/>
    <w:rsid w:val="00CD0527"/>
    <w:rsid w:val="00CD11DB"/>
    <w:rsid w:val="00CD1C78"/>
    <w:rsid w:val="00CD2C24"/>
    <w:rsid w:val="00CD3B45"/>
    <w:rsid w:val="00CD3CCF"/>
    <w:rsid w:val="00CD3E66"/>
    <w:rsid w:val="00CD42D3"/>
    <w:rsid w:val="00CD4FC0"/>
    <w:rsid w:val="00CD65B7"/>
    <w:rsid w:val="00CD6E61"/>
    <w:rsid w:val="00CE020E"/>
    <w:rsid w:val="00CE0E3E"/>
    <w:rsid w:val="00CE17FA"/>
    <w:rsid w:val="00CE2336"/>
    <w:rsid w:val="00CE2C53"/>
    <w:rsid w:val="00CE3106"/>
    <w:rsid w:val="00CE418D"/>
    <w:rsid w:val="00CE4C4B"/>
    <w:rsid w:val="00CE4EBA"/>
    <w:rsid w:val="00CE5A7B"/>
    <w:rsid w:val="00CE64BA"/>
    <w:rsid w:val="00CE7185"/>
    <w:rsid w:val="00CE78E8"/>
    <w:rsid w:val="00CF173C"/>
    <w:rsid w:val="00CF2678"/>
    <w:rsid w:val="00CF2A4E"/>
    <w:rsid w:val="00CF3AEE"/>
    <w:rsid w:val="00CF51E2"/>
    <w:rsid w:val="00CF5433"/>
    <w:rsid w:val="00CF5F77"/>
    <w:rsid w:val="00CF6446"/>
    <w:rsid w:val="00CF7444"/>
    <w:rsid w:val="00CF7988"/>
    <w:rsid w:val="00D00640"/>
    <w:rsid w:val="00D00AB2"/>
    <w:rsid w:val="00D01FD5"/>
    <w:rsid w:val="00D02470"/>
    <w:rsid w:val="00D034A7"/>
    <w:rsid w:val="00D03CD1"/>
    <w:rsid w:val="00D044F0"/>
    <w:rsid w:val="00D047A6"/>
    <w:rsid w:val="00D049B6"/>
    <w:rsid w:val="00D05CBC"/>
    <w:rsid w:val="00D06B49"/>
    <w:rsid w:val="00D07250"/>
    <w:rsid w:val="00D1026D"/>
    <w:rsid w:val="00D114A1"/>
    <w:rsid w:val="00D11505"/>
    <w:rsid w:val="00D115F5"/>
    <w:rsid w:val="00D11D50"/>
    <w:rsid w:val="00D121C0"/>
    <w:rsid w:val="00D1239D"/>
    <w:rsid w:val="00D127D2"/>
    <w:rsid w:val="00D12811"/>
    <w:rsid w:val="00D13465"/>
    <w:rsid w:val="00D13DB2"/>
    <w:rsid w:val="00D13FB8"/>
    <w:rsid w:val="00D14A0B"/>
    <w:rsid w:val="00D15FCE"/>
    <w:rsid w:val="00D166D7"/>
    <w:rsid w:val="00D16C2C"/>
    <w:rsid w:val="00D1796D"/>
    <w:rsid w:val="00D21403"/>
    <w:rsid w:val="00D21FB5"/>
    <w:rsid w:val="00D22CE0"/>
    <w:rsid w:val="00D22E9F"/>
    <w:rsid w:val="00D23EC7"/>
    <w:rsid w:val="00D24065"/>
    <w:rsid w:val="00D247B8"/>
    <w:rsid w:val="00D24AB6"/>
    <w:rsid w:val="00D252D1"/>
    <w:rsid w:val="00D2584B"/>
    <w:rsid w:val="00D26009"/>
    <w:rsid w:val="00D26046"/>
    <w:rsid w:val="00D26F07"/>
    <w:rsid w:val="00D2764B"/>
    <w:rsid w:val="00D27665"/>
    <w:rsid w:val="00D27DD3"/>
    <w:rsid w:val="00D30727"/>
    <w:rsid w:val="00D31D89"/>
    <w:rsid w:val="00D322C2"/>
    <w:rsid w:val="00D32917"/>
    <w:rsid w:val="00D32B0F"/>
    <w:rsid w:val="00D32E32"/>
    <w:rsid w:val="00D32FDB"/>
    <w:rsid w:val="00D3303F"/>
    <w:rsid w:val="00D342BB"/>
    <w:rsid w:val="00D3549E"/>
    <w:rsid w:val="00D3574C"/>
    <w:rsid w:val="00D36327"/>
    <w:rsid w:val="00D36C1D"/>
    <w:rsid w:val="00D371A3"/>
    <w:rsid w:val="00D37A1E"/>
    <w:rsid w:val="00D37E2F"/>
    <w:rsid w:val="00D40686"/>
    <w:rsid w:val="00D4118A"/>
    <w:rsid w:val="00D411E5"/>
    <w:rsid w:val="00D41625"/>
    <w:rsid w:val="00D418A4"/>
    <w:rsid w:val="00D426CD"/>
    <w:rsid w:val="00D42736"/>
    <w:rsid w:val="00D44638"/>
    <w:rsid w:val="00D44F2B"/>
    <w:rsid w:val="00D46D68"/>
    <w:rsid w:val="00D5019C"/>
    <w:rsid w:val="00D5207D"/>
    <w:rsid w:val="00D521D2"/>
    <w:rsid w:val="00D53839"/>
    <w:rsid w:val="00D5390F"/>
    <w:rsid w:val="00D54569"/>
    <w:rsid w:val="00D54FB0"/>
    <w:rsid w:val="00D55696"/>
    <w:rsid w:val="00D556E1"/>
    <w:rsid w:val="00D5583D"/>
    <w:rsid w:val="00D558E2"/>
    <w:rsid w:val="00D55A3A"/>
    <w:rsid w:val="00D55A9D"/>
    <w:rsid w:val="00D55FA2"/>
    <w:rsid w:val="00D56919"/>
    <w:rsid w:val="00D56AAF"/>
    <w:rsid w:val="00D57929"/>
    <w:rsid w:val="00D579FC"/>
    <w:rsid w:val="00D60206"/>
    <w:rsid w:val="00D60BC6"/>
    <w:rsid w:val="00D60BE9"/>
    <w:rsid w:val="00D6109C"/>
    <w:rsid w:val="00D6122C"/>
    <w:rsid w:val="00D61B51"/>
    <w:rsid w:val="00D61FDA"/>
    <w:rsid w:val="00D61FF1"/>
    <w:rsid w:val="00D63D29"/>
    <w:rsid w:val="00D65822"/>
    <w:rsid w:val="00D661C5"/>
    <w:rsid w:val="00D67462"/>
    <w:rsid w:val="00D6757D"/>
    <w:rsid w:val="00D67B06"/>
    <w:rsid w:val="00D7083B"/>
    <w:rsid w:val="00D70964"/>
    <w:rsid w:val="00D70DC0"/>
    <w:rsid w:val="00D70F8E"/>
    <w:rsid w:val="00D71301"/>
    <w:rsid w:val="00D719A4"/>
    <w:rsid w:val="00D722AB"/>
    <w:rsid w:val="00D72BAD"/>
    <w:rsid w:val="00D735D8"/>
    <w:rsid w:val="00D73C95"/>
    <w:rsid w:val="00D7459E"/>
    <w:rsid w:val="00D74C0B"/>
    <w:rsid w:val="00D74CD6"/>
    <w:rsid w:val="00D76022"/>
    <w:rsid w:val="00D76623"/>
    <w:rsid w:val="00D76A23"/>
    <w:rsid w:val="00D7745C"/>
    <w:rsid w:val="00D80231"/>
    <w:rsid w:val="00D81504"/>
    <w:rsid w:val="00D82A6D"/>
    <w:rsid w:val="00D82D3D"/>
    <w:rsid w:val="00D82DF4"/>
    <w:rsid w:val="00D82F8C"/>
    <w:rsid w:val="00D842E9"/>
    <w:rsid w:val="00D84560"/>
    <w:rsid w:val="00D8497E"/>
    <w:rsid w:val="00D8548E"/>
    <w:rsid w:val="00D85516"/>
    <w:rsid w:val="00D85809"/>
    <w:rsid w:val="00D85FF5"/>
    <w:rsid w:val="00D863E2"/>
    <w:rsid w:val="00D86E71"/>
    <w:rsid w:val="00D87539"/>
    <w:rsid w:val="00D875FC"/>
    <w:rsid w:val="00D87786"/>
    <w:rsid w:val="00D879A4"/>
    <w:rsid w:val="00D87C02"/>
    <w:rsid w:val="00D903BC"/>
    <w:rsid w:val="00D90A3E"/>
    <w:rsid w:val="00D9104B"/>
    <w:rsid w:val="00D915F8"/>
    <w:rsid w:val="00D91D8A"/>
    <w:rsid w:val="00D92136"/>
    <w:rsid w:val="00D92CF0"/>
    <w:rsid w:val="00D92E51"/>
    <w:rsid w:val="00D94473"/>
    <w:rsid w:val="00D94CFF"/>
    <w:rsid w:val="00D9609E"/>
    <w:rsid w:val="00D964A7"/>
    <w:rsid w:val="00D973AB"/>
    <w:rsid w:val="00DA23F7"/>
    <w:rsid w:val="00DA330D"/>
    <w:rsid w:val="00DA35F3"/>
    <w:rsid w:val="00DA4C2D"/>
    <w:rsid w:val="00DA6050"/>
    <w:rsid w:val="00DA6090"/>
    <w:rsid w:val="00DA6468"/>
    <w:rsid w:val="00DB185B"/>
    <w:rsid w:val="00DB1EC1"/>
    <w:rsid w:val="00DB2A88"/>
    <w:rsid w:val="00DB2E32"/>
    <w:rsid w:val="00DB31AB"/>
    <w:rsid w:val="00DB3B32"/>
    <w:rsid w:val="00DB496F"/>
    <w:rsid w:val="00DB601A"/>
    <w:rsid w:val="00DB6D62"/>
    <w:rsid w:val="00DB74CF"/>
    <w:rsid w:val="00DC0460"/>
    <w:rsid w:val="00DC3392"/>
    <w:rsid w:val="00DC3985"/>
    <w:rsid w:val="00DC4AFD"/>
    <w:rsid w:val="00DC4B31"/>
    <w:rsid w:val="00DC5D3E"/>
    <w:rsid w:val="00DC6E68"/>
    <w:rsid w:val="00DC6F95"/>
    <w:rsid w:val="00DC7553"/>
    <w:rsid w:val="00DC7BD1"/>
    <w:rsid w:val="00DC7BE9"/>
    <w:rsid w:val="00DD146C"/>
    <w:rsid w:val="00DD14A6"/>
    <w:rsid w:val="00DD1772"/>
    <w:rsid w:val="00DD2D54"/>
    <w:rsid w:val="00DD48EA"/>
    <w:rsid w:val="00DD4D9C"/>
    <w:rsid w:val="00DD55FC"/>
    <w:rsid w:val="00DD63A5"/>
    <w:rsid w:val="00DE0631"/>
    <w:rsid w:val="00DE0665"/>
    <w:rsid w:val="00DE0C61"/>
    <w:rsid w:val="00DE0CF1"/>
    <w:rsid w:val="00DE1035"/>
    <w:rsid w:val="00DE3058"/>
    <w:rsid w:val="00DE3096"/>
    <w:rsid w:val="00DE35EC"/>
    <w:rsid w:val="00DE3D09"/>
    <w:rsid w:val="00DE4492"/>
    <w:rsid w:val="00DE4DA9"/>
    <w:rsid w:val="00DE5C54"/>
    <w:rsid w:val="00DE6040"/>
    <w:rsid w:val="00DE62A9"/>
    <w:rsid w:val="00DE655F"/>
    <w:rsid w:val="00DE73CD"/>
    <w:rsid w:val="00DE7D79"/>
    <w:rsid w:val="00DF022B"/>
    <w:rsid w:val="00DF045A"/>
    <w:rsid w:val="00DF0AE7"/>
    <w:rsid w:val="00DF0F1B"/>
    <w:rsid w:val="00DF14EB"/>
    <w:rsid w:val="00DF199D"/>
    <w:rsid w:val="00DF1B7C"/>
    <w:rsid w:val="00DF3D4F"/>
    <w:rsid w:val="00DF49BA"/>
    <w:rsid w:val="00DF5209"/>
    <w:rsid w:val="00DF6046"/>
    <w:rsid w:val="00DF6669"/>
    <w:rsid w:val="00DF6EB1"/>
    <w:rsid w:val="00DF6F0E"/>
    <w:rsid w:val="00E00E23"/>
    <w:rsid w:val="00E0113A"/>
    <w:rsid w:val="00E01D2E"/>
    <w:rsid w:val="00E01DDB"/>
    <w:rsid w:val="00E0201A"/>
    <w:rsid w:val="00E025EC"/>
    <w:rsid w:val="00E03F53"/>
    <w:rsid w:val="00E053AB"/>
    <w:rsid w:val="00E0557C"/>
    <w:rsid w:val="00E05B74"/>
    <w:rsid w:val="00E05CFD"/>
    <w:rsid w:val="00E05D0E"/>
    <w:rsid w:val="00E05F65"/>
    <w:rsid w:val="00E064D6"/>
    <w:rsid w:val="00E06CBD"/>
    <w:rsid w:val="00E07029"/>
    <w:rsid w:val="00E07075"/>
    <w:rsid w:val="00E072C7"/>
    <w:rsid w:val="00E102D2"/>
    <w:rsid w:val="00E12680"/>
    <w:rsid w:val="00E1409F"/>
    <w:rsid w:val="00E14A22"/>
    <w:rsid w:val="00E15B22"/>
    <w:rsid w:val="00E15D17"/>
    <w:rsid w:val="00E15FA7"/>
    <w:rsid w:val="00E166C7"/>
    <w:rsid w:val="00E168B6"/>
    <w:rsid w:val="00E214AB"/>
    <w:rsid w:val="00E21D7B"/>
    <w:rsid w:val="00E22246"/>
    <w:rsid w:val="00E2285E"/>
    <w:rsid w:val="00E228E3"/>
    <w:rsid w:val="00E22BF2"/>
    <w:rsid w:val="00E24351"/>
    <w:rsid w:val="00E24A68"/>
    <w:rsid w:val="00E25A38"/>
    <w:rsid w:val="00E26565"/>
    <w:rsid w:val="00E270ED"/>
    <w:rsid w:val="00E302B5"/>
    <w:rsid w:val="00E3041B"/>
    <w:rsid w:val="00E30693"/>
    <w:rsid w:val="00E31D1E"/>
    <w:rsid w:val="00E32B41"/>
    <w:rsid w:val="00E32F0D"/>
    <w:rsid w:val="00E331BC"/>
    <w:rsid w:val="00E333A9"/>
    <w:rsid w:val="00E33CFE"/>
    <w:rsid w:val="00E343A0"/>
    <w:rsid w:val="00E34A9D"/>
    <w:rsid w:val="00E35A2E"/>
    <w:rsid w:val="00E366EC"/>
    <w:rsid w:val="00E3695A"/>
    <w:rsid w:val="00E41454"/>
    <w:rsid w:val="00E43472"/>
    <w:rsid w:val="00E436F2"/>
    <w:rsid w:val="00E44AC3"/>
    <w:rsid w:val="00E44C40"/>
    <w:rsid w:val="00E4574C"/>
    <w:rsid w:val="00E506FC"/>
    <w:rsid w:val="00E5070F"/>
    <w:rsid w:val="00E50BF2"/>
    <w:rsid w:val="00E50C50"/>
    <w:rsid w:val="00E511EC"/>
    <w:rsid w:val="00E52338"/>
    <w:rsid w:val="00E5254A"/>
    <w:rsid w:val="00E525C1"/>
    <w:rsid w:val="00E5275B"/>
    <w:rsid w:val="00E52966"/>
    <w:rsid w:val="00E52DF4"/>
    <w:rsid w:val="00E538F4"/>
    <w:rsid w:val="00E53E88"/>
    <w:rsid w:val="00E54075"/>
    <w:rsid w:val="00E541C4"/>
    <w:rsid w:val="00E54A43"/>
    <w:rsid w:val="00E55131"/>
    <w:rsid w:val="00E55541"/>
    <w:rsid w:val="00E558DE"/>
    <w:rsid w:val="00E55DFA"/>
    <w:rsid w:val="00E55F1F"/>
    <w:rsid w:val="00E56552"/>
    <w:rsid w:val="00E6031C"/>
    <w:rsid w:val="00E608A7"/>
    <w:rsid w:val="00E60A39"/>
    <w:rsid w:val="00E60FC9"/>
    <w:rsid w:val="00E61822"/>
    <w:rsid w:val="00E623BE"/>
    <w:rsid w:val="00E62A71"/>
    <w:rsid w:val="00E62F4F"/>
    <w:rsid w:val="00E632BC"/>
    <w:rsid w:val="00E63517"/>
    <w:rsid w:val="00E635B8"/>
    <w:rsid w:val="00E6411D"/>
    <w:rsid w:val="00E66538"/>
    <w:rsid w:val="00E66C79"/>
    <w:rsid w:val="00E6713E"/>
    <w:rsid w:val="00E67A13"/>
    <w:rsid w:val="00E67DBF"/>
    <w:rsid w:val="00E70219"/>
    <w:rsid w:val="00E704CE"/>
    <w:rsid w:val="00E70CFC"/>
    <w:rsid w:val="00E721BC"/>
    <w:rsid w:val="00E728C6"/>
    <w:rsid w:val="00E72A3F"/>
    <w:rsid w:val="00E72E5B"/>
    <w:rsid w:val="00E72E80"/>
    <w:rsid w:val="00E73747"/>
    <w:rsid w:val="00E75DF0"/>
    <w:rsid w:val="00E7605E"/>
    <w:rsid w:val="00E76CC6"/>
    <w:rsid w:val="00E76FE4"/>
    <w:rsid w:val="00E804FA"/>
    <w:rsid w:val="00E823EF"/>
    <w:rsid w:val="00E826F2"/>
    <w:rsid w:val="00E82A1F"/>
    <w:rsid w:val="00E82E71"/>
    <w:rsid w:val="00E833C5"/>
    <w:rsid w:val="00E83452"/>
    <w:rsid w:val="00E8474E"/>
    <w:rsid w:val="00E85095"/>
    <w:rsid w:val="00E851D8"/>
    <w:rsid w:val="00E86AE2"/>
    <w:rsid w:val="00E87457"/>
    <w:rsid w:val="00E8779A"/>
    <w:rsid w:val="00E91507"/>
    <w:rsid w:val="00E916CE"/>
    <w:rsid w:val="00E91FAE"/>
    <w:rsid w:val="00E92489"/>
    <w:rsid w:val="00E928B5"/>
    <w:rsid w:val="00E92E09"/>
    <w:rsid w:val="00E933A2"/>
    <w:rsid w:val="00E95635"/>
    <w:rsid w:val="00E95E85"/>
    <w:rsid w:val="00E971E7"/>
    <w:rsid w:val="00EA0404"/>
    <w:rsid w:val="00EA2C4C"/>
    <w:rsid w:val="00EA2C63"/>
    <w:rsid w:val="00EA3611"/>
    <w:rsid w:val="00EA46A6"/>
    <w:rsid w:val="00EA52DB"/>
    <w:rsid w:val="00EA6547"/>
    <w:rsid w:val="00EA6B41"/>
    <w:rsid w:val="00EA7046"/>
    <w:rsid w:val="00EA739B"/>
    <w:rsid w:val="00EB03C4"/>
    <w:rsid w:val="00EB17FB"/>
    <w:rsid w:val="00EB1F34"/>
    <w:rsid w:val="00EB20B6"/>
    <w:rsid w:val="00EB2E64"/>
    <w:rsid w:val="00EB30B7"/>
    <w:rsid w:val="00EB43FE"/>
    <w:rsid w:val="00EB46B9"/>
    <w:rsid w:val="00EB563C"/>
    <w:rsid w:val="00EB653D"/>
    <w:rsid w:val="00EB67FA"/>
    <w:rsid w:val="00EB6B2F"/>
    <w:rsid w:val="00EB74D6"/>
    <w:rsid w:val="00EC0921"/>
    <w:rsid w:val="00EC2116"/>
    <w:rsid w:val="00EC238B"/>
    <w:rsid w:val="00EC2F73"/>
    <w:rsid w:val="00EC4064"/>
    <w:rsid w:val="00EC5F38"/>
    <w:rsid w:val="00EC68C7"/>
    <w:rsid w:val="00EC69DC"/>
    <w:rsid w:val="00EC6C51"/>
    <w:rsid w:val="00EC781E"/>
    <w:rsid w:val="00ED0A9B"/>
    <w:rsid w:val="00ED20D7"/>
    <w:rsid w:val="00ED3B05"/>
    <w:rsid w:val="00ED3D9D"/>
    <w:rsid w:val="00ED4137"/>
    <w:rsid w:val="00ED4C2A"/>
    <w:rsid w:val="00ED539C"/>
    <w:rsid w:val="00ED5A5D"/>
    <w:rsid w:val="00ED5BBD"/>
    <w:rsid w:val="00ED5C44"/>
    <w:rsid w:val="00ED79AF"/>
    <w:rsid w:val="00EE1C2C"/>
    <w:rsid w:val="00EE1D9C"/>
    <w:rsid w:val="00EE2F8E"/>
    <w:rsid w:val="00EE3BF2"/>
    <w:rsid w:val="00EE709C"/>
    <w:rsid w:val="00EE73A4"/>
    <w:rsid w:val="00EF073D"/>
    <w:rsid w:val="00EF092E"/>
    <w:rsid w:val="00EF13E1"/>
    <w:rsid w:val="00EF1AA8"/>
    <w:rsid w:val="00EF2105"/>
    <w:rsid w:val="00EF4B98"/>
    <w:rsid w:val="00EF4D2E"/>
    <w:rsid w:val="00EF5516"/>
    <w:rsid w:val="00EF5F10"/>
    <w:rsid w:val="00EF644B"/>
    <w:rsid w:val="00EF64D2"/>
    <w:rsid w:val="00EF7025"/>
    <w:rsid w:val="00EF715B"/>
    <w:rsid w:val="00EF73AC"/>
    <w:rsid w:val="00EF7A83"/>
    <w:rsid w:val="00F00987"/>
    <w:rsid w:val="00F0230A"/>
    <w:rsid w:val="00F031B2"/>
    <w:rsid w:val="00F03562"/>
    <w:rsid w:val="00F049BB"/>
    <w:rsid w:val="00F06207"/>
    <w:rsid w:val="00F06423"/>
    <w:rsid w:val="00F06955"/>
    <w:rsid w:val="00F07315"/>
    <w:rsid w:val="00F074C7"/>
    <w:rsid w:val="00F07C2E"/>
    <w:rsid w:val="00F105DC"/>
    <w:rsid w:val="00F106CF"/>
    <w:rsid w:val="00F10C18"/>
    <w:rsid w:val="00F10DEF"/>
    <w:rsid w:val="00F1248E"/>
    <w:rsid w:val="00F13694"/>
    <w:rsid w:val="00F14274"/>
    <w:rsid w:val="00F14DB7"/>
    <w:rsid w:val="00F15F8A"/>
    <w:rsid w:val="00F1620B"/>
    <w:rsid w:val="00F17C90"/>
    <w:rsid w:val="00F17DC4"/>
    <w:rsid w:val="00F17F56"/>
    <w:rsid w:val="00F217B8"/>
    <w:rsid w:val="00F22C20"/>
    <w:rsid w:val="00F2389C"/>
    <w:rsid w:val="00F24701"/>
    <w:rsid w:val="00F260A2"/>
    <w:rsid w:val="00F26407"/>
    <w:rsid w:val="00F26C68"/>
    <w:rsid w:val="00F26CEE"/>
    <w:rsid w:val="00F2719C"/>
    <w:rsid w:val="00F279C9"/>
    <w:rsid w:val="00F27CBC"/>
    <w:rsid w:val="00F30EF4"/>
    <w:rsid w:val="00F32D00"/>
    <w:rsid w:val="00F32E00"/>
    <w:rsid w:val="00F33981"/>
    <w:rsid w:val="00F34527"/>
    <w:rsid w:val="00F34C6E"/>
    <w:rsid w:val="00F34D6B"/>
    <w:rsid w:val="00F34D8D"/>
    <w:rsid w:val="00F35724"/>
    <w:rsid w:val="00F35E4F"/>
    <w:rsid w:val="00F3612C"/>
    <w:rsid w:val="00F36E92"/>
    <w:rsid w:val="00F370EB"/>
    <w:rsid w:val="00F378F8"/>
    <w:rsid w:val="00F4097E"/>
    <w:rsid w:val="00F40C8B"/>
    <w:rsid w:val="00F429D3"/>
    <w:rsid w:val="00F42BD8"/>
    <w:rsid w:val="00F42ED9"/>
    <w:rsid w:val="00F4332B"/>
    <w:rsid w:val="00F43783"/>
    <w:rsid w:val="00F439A3"/>
    <w:rsid w:val="00F4482E"/>
    <w:rsid w:val="00F46B00"/>
    <w:rsid w:val="00F46DFB"/>
    <w:rsid w:val="00F47B92"/>
    <w:rsid w:val="00F50EDD"/>
    <w:rsid w:val="00F51496"/>
    <w:rsid w:val="00F5251B"/>
    <w:rsid w:val="00F525D0"/>
    <w:rsid w:val="00F52C0B"/>
    <w:rsid w:val="00F52F26"/>
    <w:rsid w:val="00F52F58"/>
    <w:rsid w:val="00F5329A"/>
    <w:rsid w:val="00F53C45"/>
    <w:rsid w:val="00F5468A"/>
    <w:rsid w:val="00F549B4"/>
    <w:rsid w:val="00F54A7D"/>
    <w:rsid w:val="00F55AED"/>
    <w:rsid w:val="00F56104"/>
    <w:rsid w:val="00F56FE5"/>
    <w:rsid w:val="00F57FE7"/>
    <w:rsid w:val="00F60682"/>
    <w:rsid w:val="00F61081"/>
    <w:rsid w:val="00F61709"/>
    <w:rsid w:val="00F617EE"/>
    <w:rsid w:val="00F61ECF"/>
    <w:rsid w:val="00F6210E"/>
    <w:rsid w:val="00F62EA5"/>
    <w:rsid w:val="00F636E8"/>
    <w:rsid w:val="00F63752"/>
    <w:rsid w:val="00F65273"/>
    <w:rsid w:val="00F65C4F"/>
    <w:rsid w:val="00F65C7E"/>
    <w:rsid w:val="00F65DCD"/>
    <w:rsid w:val="00F664DD"/>
    <w:rsid w:val="00F67560"/>
    <w:rsid w:val="00F67B42"/>
    <w:rsid w:val="00F70657"/>
    <w:rsid w:val="00F70B76"/>
    <w:rsid w:val="00F71308"/>
    <w:rsid w:val="00F726F0"/>
    <w:rsid w:val="00F72B20"/>
    <w:rsid w:val="00F73F0A"/>
    <w:rsid w:val="00F73FEA"/>
    <w:rsid w:val="00F743CE"/>
    <w:rsid w:val="00F749AA"/>
    <w:rsid w:val="00F74B97"/>
    <w:rsid w:val="00F74E71"/>
    <w:rsid w:val="00F774B7"/>
    <w:rsid w:val="00F77B67"/>
    <w:rsid w:val="00F801AB"/>
    <w:rsid w:val="00F80565"/>
    <w:rsid w:val="00F80AE2"/>
    <w:rsid w:val="00F811A9"/>
    <w:rsid w:val="00F811AA"/>
    <w:rsid w:val="00F8173A"/>
    <w:rsid w:val="00F82185"/>
    <w:rsid w:val="00F82467"/>
    <w:rsid w:val="00F82AEF"/>
    <w:rsid w:val="00F82EDC"/>
    <w:rsid w:val="00F82F63"/>
    <w:rsid w:val="00F8371B"/>
    <w:rsid w:val="00F84FC3"/>
    <w:rsid w:val="00F8584C"/>
    <w:rsid w:val="00F85CD9"/>
    <w:rsid w:val="00F8632E"/>
    <w:rsid w:val="00F86E55"/>
    <w:rsid w:val="00F9089D"/>
    <w:rsid w:val="00F90E93"/>
    <w:rsid w:val="00F9106E"/>
    <w:rsid w:val="00F9191D"/>
    <w:rsid w:val="00F91944"/>
    <w:rsid w:val="00F91B94"/>
    <w:rsid w:val="00F91E4A"/>
    <w:rsid w:val="00F93B40"/>
    <w:rsid w:val="00F93F10"/>
    <w:rsid w:val="00F9416A"/>
    <w:rsid w:val="00F94542"/>
    <w:rsid w:val="00F94B7B"/>
    <w:rsid w:val="00F94F09"/>
    <w:rsid w:val="00F95F85"/>
    <w:rsid w:val="00F96268"/>
    <w:rsid w:val="00F96549"/>
    <w:rsid w:val="00F96570"/>
    <w:rsid w:val="00F96736"/>
    <w:rsid w:val="00F96875"/>
    <w:rsid w:val="00F96DDE"/>
    <w:rsid w:val="00F9747D"/>
    <w:rsid w:val="00F97912"/>
    <w:rsid w:val="00FA0614"/>
    <w:rsid w:val="00FA0BE1"/>
    <w:rsid w:val="00FA1828"/>
    <w:rsid w:val="00FA214D"/>
    <w:rsid w:val="00FA21D4"/>
    <w:rsid w:val="00FA3018"/>
    <w:rsid w:val="00FA42FE"/>
    <w:rsid w:val="00FA4542"/>
    <w:rsid w:val="00FA54D4"/>
    <w:rsid w:val="00FA5665"/>
    <w:rsid w:val="00FA6B42"/>
    <w:rsid w:val="00FA7F01"/>
    <w:rsid w:val="00FA7F3B"/>
    <w:rsid w:val="00FB0793"/>
    <w:rsid w:val="00FB0CB7"/>
    <w:rsid w:val="00FB0FCA"/>
    <w:rsid w:val="00FB192F"/>
    <w:rsid w:val="00FB1AFA"/>
    <w:rsid w:val="00FB1FED"/>
    <w:rsid w:val="00FB2CC5"/>
    <w:rsid w:val="00FB31FA"/>
    <w:rsid w:val="00FB3C38"/>
    <w:rsid w:val="00FB4504"/>
    <w:rsid w:val="00FB4FDB"/>
    <w:rsid w:val="00FB4FF2"/>
    <w:rsid w:val="00FB5111"/>
    <w:rsid w:val="00FB522E"/>
    <w:rsid w:val="00FB6BD6"/>
    <w:rsid w:val="00FB75C7"/>
    <w:rsid w:val="00FC0456"/>
    <w:rsid w:val="00FC1745"/>
    <w:rsid w:val="00FC1BD7"/>
    <w:rsid w:val="00FC27FB"/>
    <w:rsid w:val="00FC48FC"/>
    <w:rsid w:val="00FC4CA1"/>
    <w:rsid w:val="00FC5B7D"/>
    <w:rsid w:val="00FD07DD"/>
    <w:rsid w:val="00FD0DDC"/>
    <w:rsid w:val="00FD11FC"/>
    <w:rsid w:val="00FD137E"/>
    <w:rsid w:val="00FD1CFD"/>
    <w:rsid w:val="00FD27CE"/>
    <w:rsid w:val="00FD2A72"/>
    <w:rsid w:val="00FD35BF"/>
    <w:rsid w:val="00FD39CF"/>
    <w:rsid w:val="00FD4642"/>
    <w:rsid w:val="00FD4F23"/>
    <w:rsid w:val="00FD5130"/>
    <w:rsid w:val="00FD5178"/>
    <w:rsid w:val="00FD54AA"/>
    <w:rsid w:val="00FD5724"/>
    <w:rsid w:val="00FD576E"/>
    <w:rsid w:val="00FD5B5A"/>
    <w:rsid w:val="00FD5DB2"/>
    <w:rsid w:val="00FD635C"/>
    <w:rsid w:val="00FD6649"/>
    <w:rsid w:val="00FD6A2E"/>
    <w:rsid w:val="00FD6FC6"/>
    <w:rsid w:val="00FD720E"/>
    <w:rsid w:val="00FD7BCF"/>
    <w:rsid w:val="00FE0269"/>
    <w:rsid w:val="00FE108C"/>
    <w:rsid w:val="00FE1843"/>
    <w:rsid w:val="00FE18FE"/>
    <w:rsid w:val="00FE2A7F"/>
    <w:rsid w:val="00FE35DE"/>
    <w:rsid w:val="00FE3686"/>
    <w:rsid w:val="00FE5AD7"/>
    <w:rsid w:val="00FE6ABF"/>
    <w:rsid w:val="00FE7484"/>
    <w:rsid w:val="00FE77E1"/>
    <w:rsid w:val="00FF042C"/>
    <w:rsid w:val="00FF28B5"/>
    <w:rsid w:val="00FF293A"/>
    <w:rsid w:val="00FF4E73"/>
    <w:rsid w:val="00FF58FA"/>
    <w:rsid w:val="00FF5D9E"/>
    <w:rsid w:val="00FF6112"/>
    <w:rsid w:val="00FF7A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0E5C1"/>
  <w15:chartTrackingRefBased/>
  <w15:docId w15:val="{CD04F8A6-BAE4-4E87-90B2-911A376FA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416A"/>
    <w:pPr>
      <w:widowControl w:val="0"/>
      <w:jc w:val="both"/>
    </w:pPr>
    <w:rPr>
      <w:rFonts w:ascii="Times New Roman" w:hAnsi="Times New Roman"/>
      <w:kern w:val="2"/>
      <w:sz w:val="21"/>
      <w:szCs w:val="24"/>
    </w:rPr>
  </w:style>
  <w:style w:type="paragraph" w:styleId="1">
    <w:name w:val="heading 1"/>
    <w:basedOn w:val="a"/>
    <w:next w:val="a"/>
    <w:link w:val="10"/>
    <w:uiPriority w:val="9"/>
    <w:qFormat/>
    <w:rsid w:val="009C5FBD"/>
    <w:pPr>
      <w:keepNext/>
      <w:keepLines/>
      <w:spacing w:before="340" w:after="330" w:line="578" w:lineRule="auto"/>
      <w:outlineLvl w:val="0"/>
    </w:pPr>
    <w:rPr>
      <w:b/>
      <w:bCs/>
      <w:kern w:val="44"/>
      <w:sz w:val="44"/>
      <w:szCs w:val="44"/>
      <w:lang w:val="x-none" w:eastAsia="x-none"/>
    </w:rPr>
  </w:style>
  <w:style w:type="paragraph" w:styleId="4">
    <w:name w:val="heading 4"/>
    <w:basedOn w:val="a"/>
    <w:next w:val="a"/>
    <w:link w:val="40"/>
    <w:qFormat/>
    <w:rsid w:val="00F9416A"/>
    <w:pPr>
      <w:keepNext/>
      <w:keepLines/>
      <w:spacing w:line="300" w:lineRule="auto"/>
      <w:ind w:firstLine="454"/>
      <w:jc w:val="left"/>
      <w:outlineLvl w:val="3"/>
    </w:pPr>
    <w:rPr>
      <w:rFonts w:eastAsia="黑体"/>
      <w:kern w:val="0"/>
      <w:sz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416A"/>
    <w:pPr>
      <w:pBdr>
        <w:bottom w:val="single" w:sz="6" w:space="1" w:color="auto"/>
      </w:pBdr>
      <w:tabs>
        <w:tab w:val="center" w:pos="4153"/>
        <w:tab w:val="right" w:pos="8306"/>
      </w:tabs>
      <w:snapToGrid w:val="0"/>
      <w:jc w:val="center"/>
    </w:pPr>
    <w:rPr>
      <w:rFonts w:ascii="Calibri" w:hAnsi="Calibri"/>
      <w:kern w:val="0"/>
      <w:sz w:val="18"/>
      <w:szCs w:val="18"/>
      <w:lang w:val="x-none" w:eastAsia="x-none"/>
    </w:rPr>
  </w:style>
  <w:style w:type="character" w:customStyle="1" w:styleId="a4">
    <w:name w:val="页眉 字符"/>
    <w:link w:val="a3"/>
    <w:uiPriority w:val="99"/>
    <w:rsid w:val="00F9416A"/>
    <w:rPr>
      <w:sz w:val="18"/>
      <w:szCs w:val="18"/>
    </w:rPr>
  </w:style>
  <w:style w:type="paragraph" w:styleId="a5">
    <w:name w:val="footer"/>
    <w:basedOn w:val="a"/>
    <w:link w:val="a6"/>
    <w:uiPriority w:val="99"/>
    <w:unhideWhenUsed/>
    <w:rsid w:val="00F9416A"/>
    <w:pPr>
      <w:tabs>
        <w:tab w:val="center" w:pos="4153"/>
        <w:tab w:val="right" w:pos="8306"/>
      </w:tabs>
      <w:snapToGrid w:val="0"/>
      <w:jc w:val="left"/>
    </w:pPr>
    <w:rPr>
      <w:rFonts w:ascii="Calibri" w:hAnsi="Calibri"/>
      <w:kern w:val="0"/>
      <w:sz w:val="18"/>
      <w:szCs w:val="18"/>
      <w:lang w:val="x-none" w:eastAsia="x-none"/>
    </w:rPr>
  </w:style>
  <w:style w:type="character" w:customStyle="1" w:styleId="a6">
    <w:name w:val="页脚 字符"/>
    <w:link w:val="a5"/>
    <w:uiPriority w:val="99"/>
    <w:rsid w:val="00F9416A"/>
    <w:rPr>
      <w:sz w:val="18"/>
      <w:szCs w:val="18"/>
    </w:rPr>
  </w:style>
  <w:style w:type="character" w:customStyle="1" w:styleId="40">
    <w:name w:val="标题 4 字符"/>
    <w:link w:val="4"/>
    <w:rsid w:val="00F9416A"/>
    <w:rPr>
      <w:rFonts w:ascii="Times New Roman" w:eastAsia="黑体" w:hAnsi="Times New Roman" w:cs="Times New Roman"/>
      <w:kern w:val="0"/>
      <w:szCs w:val="24"/>
    </w:rPr>
  </w:style>
  <w:style w:type="character" w:customStyle="1" w:styleId="10">
    <w:name w:val="标题 1 字符"/>
    <w:link w:val="1"/>
    <w:uiPriority w:val="9"/>
    <w:rsid w:val="009C5FBD"/>
    <w:rPr>
      <w:rFonts w:ascii="Times New Roman" w:eastAsia="宋体" w:hAnsi="Times New Roman" w:cs="Times New Roman"/>
      <w:b/>
      <w:bCs/>
      <w:kern w:val="44"/>
      <w:sz w:val="44"/>
      <w:szCs w:val="44"/>
    </w:rPr>
  </w:style>
  <w:style w:type="character" w:styleId="a7">
    <w:name w:val="Hyperlink"/>
    <w:uiPriority w:val="99"/>
    <w:semiHidden/>
    <w:unhideWhenUsed/>
    <w:rsid w:val="009C5FBD"/>
    <w:rPr>
      <w:color w:val="0000FF"/>
      <w:u w:val="single"/>
    </w:rPr>
  </w:style>
  <w:style w:type="paragraph" w:styleId="a8">
    <w:name w:val="Balloon Text"/>
    <w:basedOn w:val="a"/>
    <w:semiHidden/>
    <w:rsid w:val="00152DDA"/>
    <w:rPr>
      <w:sz w:val="18"/>
      <w:szCs w:val="18"/>
    </w:rPr>
  </w:style>
  <w:style w:type="table" w:styleId="a9">
    <w:name w:val="Table Grid"/>
    <w:basedOn w:val="a1"/>
    <w:rsid w:val="001C571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正文文本缩进 字符"/>
    <w:link w:val="ab"/>
    <w:rsid w:val="00383090"/>
    <w:rPr>
      <w:szCs w:val="24"/>
    </w:rPr>
  </w:style>
  <w:style w:type="paragraph" w:styleId="ab">
    <w:name w:val="Body Text Indent"/>
    <w:basedOn w:val="a"/>
    <w:link w:val="aa"/>
    <w:rsid w:val="00383090"/>
    <w:pPr>
      <w:spacing w:after="120"/>
      <w:ind w:leftChars="200" w:left="420"/>
    </w:pPr>
    <w:rPr>
      <w:rFonts w:ascii="Calibri" w:hAnsi="Calibri"/>
      <w:kern w:val="0"/>
      <w:sz w:val="20"/>
      <w:lang w:val="x-none" w:eastAsia="x-none"/>
    </w:rPr>
  </w:style>
  <w:style w:type="character" w:customStyle="1" w:styleId="Char1">
    <w:name w:val="正文文本缩进 Char1"/>
    <w:uiPriority w:val="99"/>
    <w:semiHidden/>
    <w:rsid w:val="00383090"/>
    <w:rPr>
      <w:rFonts w:ascii="Times New Roman" w:hAnsi="Times New Roman"/>
      <w:kern w:val="2"/>
      <w:sz w:val="21"/>
      <w:szCs w:val="24"/>
    </w:rPr>
  </w:style>
  <w:style w:type="paragraph" w:styleId="ac">
    <w:name w:val="Revision"/>
    <w:hidden/>
    <w:uiPriority w:val="99"/>
    <w:semiHidden/>
    <w:rsid w:val="00322C75"/>
    <w:rPr>
      <w:rFonts w:ascii="Times New Roman" w:hAnsi="Times New Roman"/>
      <w:kern w:val="2"/>
      <w:sz w:val="21"/>
      <w:szCs w:val="24"/>
    </w:rPr>
  </w:style>
  <w:style w:type="paragraph" w:customStyle="1" w:styleId="p0">
    <w:name w:val="p0"/>
    <w:basedOn w:val="a"/>
    <w:uiPriority w:val="99"/>
    <w:rsid w:val="00636BD4"/>
    <w:pPr>
      <w:widowControl/>
    </w:pPr>
    <w:rPr>
      <w:kern w:val="0"/>
      <w:szCs w:val="21"/>
    </w:rPr>
  </w:style>
  <w:style w:type="paragraph" w:styleId="ad">
    <w:name w:val="Document Map"/>
    <w:basedOn w:val="a"/>
    <w:link w:val="ae"/>
    <w:uiPriority w:val="99"/>
    <w:semiHidden/>
    <w:unhideWhenUsed/>
    <w:rsid w:val="00321928"/>
    <w:rPr>
      <w:rFonts w:ascii="宋体"/>
      <w:sz w:val="18"/>
      <w:szCs w:val="18"/>
    </w:rPr>
  </w:style>
  <w:style w:type="character" w:customStyle="1" w:styleId="ae">
    <w:name w:val="文档结构图 字符"/>
    <w:link w:val="ad"/>
    <w:uiPriority w:val="99"/>
    <w:semiHidden/>
    <w:rsid w:val="00321928"/>
    <w:rPr>
      <w:rFonts w:ascii="宋体" w:hAnsi="Times New Roman"/>
      <w:kern w:val="2"/>
      <w:sz w:val="18"/>
      <w:szCs w:val="18"/>
    </w:rPr>
  </w:style>
  <w:style w:type="paragraph" w:customStyle="1" w:styleId="11">
    <w:name w:val="列出段落1"/>
    <w:basedOn w:val="a"/>
    <w:uiPriority w:val="99"/>
    <w:rsid w:val="006B7174"/>
    <w:pPr>
      <w:ind w:firstLineChars="200" w:firstLine="420"/>
    </w:pPr>
    <w:rPr>
      <w:rFonts w:ascii="Calibri" w:hAnsi="Calibri" w:cs="Calibri"/>
      <w:szCs w:val="21"/>
    </w:rPr>
  </w:style>
  <w:style w:type="character" w:styleId="af">
    <w:name w:val="Placeholder Text"/>
    <w:basedOn w:val="a0"/>
    <w:uiPriority w:val="99"/>
    <w:semiHidden/>
    <w:rsid w:val="002D411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218737">
      <w:bodyDiv w:val="1"/>
      <w:marLeft w:val="0"/>
      <w:marRight w:val="0"/>
      <w:marTop w:val="0"/>
      <w:marBottom w:val="0"/>
      <w:divBdr>
        <w:top w:val="none" w:sz="0" w:space="0" w:color="auto"/>
        <w:left w:val="none" w:sz="0" w:space="0" w:color="auto"/>
        <w:bottom w:val="none" w:sz="0" w:space="0" w:color="auto"/>
        <w:right w:val="none" w:sz="0" w:space="0" w:color="auto"/>
      </w:divBdr>
    </w:div>
    <w:div w:id="1118181282">
      <w:bodyDiv w:val="1"/>
      <w:marLeft w:val="0"/>
      <w:marRight w:val="0"/>
      <w:marTop w:val="0"/>
      <w:marBottom w:val="0"/>
      <w:divBdr>
        <w:top w:val="none" w:sz="0" w:space="0" w:color="auto"/>
        <w:left w:val="none" w:sz="0" w:space="0" w:color="auto"/>
        <w:bottom w:val="none" w:sz="0" w:space="0" w:color="auto"/>
        <w:right w:val="none" w:sz="0" w:space="0" w:color="auto"/>
      </w:divBdr>
    </w:div>
    <w:div w:id="1236626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511</TotalTime>
  <Pages>8</Pages>
  <Words>970</Words>
  <Characters>5531</Characters>
  <Application>Microsoft Office Word</Application>
  <DocSecurity>0</DocSecurity>
  <Lines>46</Lines>
  <Paragraphs>12</Paragraphs>
  <ScaleCrop>false</ScaleCrop>
  <Company>Lenovo (Beijing) Limited</Company>
  <LinksUpToDate>false</LinksUpToDate>
  <CharactersWithSpaces>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86135</cp:lastModifiedBy>
  <cp:revision>340</cp:revision>
  <dcterms:created xsi:type="dcterms:W3CDTF">2020-11-29T17:02:00Z</dcterms:created>
  <dcterms:modified xsi:type="dcterms:W3CDTF">2022-11-09T02:22:00Z</dcterms:modified>
</cp:coreProperties>
</file>