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2A03D" w14:textId="7DDFF5DC" w:rsidR="00191187" w:rsidRPr="00C70550" w:rsidRDefault="002D3359" w:rsidP="002B58A1">
      <w:pPr>
        <w:spacing w:beforeLines="50" w:before="156" w:afterLines="50" w:after="156" w:line="360" w:lineRule="auto"/>
        <w:ind w:leftChars="50" w:left="105" w:rightChars="50" w:right="105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70550">
        <w:rPr>
          <w:rFonts w:ascii="Times New Roman" w:cs="Times New Roman"/>
          <w:b/>
          <w:sz w:val="32"/>
          <w:szCs w:val="32"/>
        </w:rPr>
        <w:t>《</w:t>
      </w:r>
      <w:r w:rsidR="008A29FB" w:rsidRPr="00C70550">
        <w:rPr>
          <w:rFonts w:ascii="Times New Roman" w:cs="Times New Roman"/>
          <w:b/>
          <w:sz w:val="32"/>
          <w:szCs w:val="32"/>
        </w:rPr>
        <w:t>数据处理</w:t>
      </w:r>
      <w:r w:rsidR="00F02E11" w:rsidRPr="00C70550">
        <w:rPr>
          <w:rFonts w:ascii="Times New Roman" w:cs="Times New Roman" w:hint="eastAsia"/>
          <w:b/>
          <w:sz w:val="32"/>
          <w:szCs w:val="32"/>
        </w:rPr>
        <w:t>及挖掘</w:t>
      </w:r>
      <w:r w:rsidRPr="00C70550">
        <w:rPr>
          <w:rFonts w:ascii="Times New Roman" w:cs="Times New Roman"/>
          <w:b/>
          <w:sz w:val="32"/>
          <w:szCs w:val="32"/>
        </w:rPr>
        <w:t>》课程教学大纲</w:t>
      </w:r>
    </w:p>
    <w:p w14:paraId="0E7A2D11" w14:textId="064B7BD3" w:rsidR="00191187" w:rsidRPr="00C70550" w:rsidRDefault="00191187" w:rsidP="00191187">
      <w:pPr>
        <w:spacing w:line="320" w:lineRule="exact"/>
        <w:ind w:firstLineChars="200" w:firstLine="420"/>
        <w:jc w:val="center"/>
        <w:rPr>
          <w:rFonts w:ascii="Times New Roman" w:hAnsi="Times New Roman" w:cs="Times New Roman"/>
        </w:rPr>
      </w:pPr>
      <w:r w:rsidRPr="00C70550">
        <w:rPr>
          <w:rFonts w:ascii="Times New Roman" w:cs="Times New Roman"/>
        </w:rPr>
        <w:t>执笔人：</w:t>
      </w:r>
      <w:r w:rsidR="001468A8" w:rsidRPr="00C70550">
        <w:rPr>
          <w:rFonts w:ascii="Times New Roman" w:cs="Times New Roman"/>
        </w:rPr>
        <w:t>荀径</w:t>
      </w:r>
      <w:r w:rsidRPr="00C70550">
        <w:rPr>
          <w:rFonts w:ascii="Times New Roman" w:hAnsi="Times New Roman" w:cs="Times New Roman"/>
        </w:rPr>
        <w:t xml:space="preserve">                  </w:t>
      </w:r>
      <w:r w:rsidRPr="00C70550">
        <w:rPr>
          <w:rFonts w:ascii="Times New Roman" w:cs="Times New Roman"/>
        </w:rPr>
        <w:t>编写日期：</w:t>
      </w:r>
      <w:r w:rsidRPr="00C70550">
        <w:rPr>
          <w:rFonts w:ascii="Times New Roman" w:hAnsi="Times New Roman" w:cs="Times New Roman"/>
        </w:rPr>
        <w:t>20</w:t>
      </w:r>
      <w:r w:rsidR="00F44DF7" w:rsidRPr="00C70550">
        <w:rPr>
          <w:rFonts w:ascii="Times New Roman" w:hAnsi="Times New Roman" w:cs="Times New Roman" w:hint="eastAsia"/>
        </w:rPr>
        <w:t>2</w:t>
      </w:r>
      <w:r w:rsidR="00B71D25" w:rsidRPr="00C70550">
        <w:rPr>
          <w:rFonts w:ascii="Times New Roman" w:hAnsi="Times New Roman" w:cs="Times New Roman"/>
        </w:rPr>
        <w:t>2</w:t>
      </w:r>
      <w:r w:rsidRPr="00C70550">
        <w:rPr>
          <w:rFonts w:ascii="Times New Roman" w:cs="Times New Roman"/>
        </w:rPr>
        <w:t>年</w:t>
      </w:r>
      <w:r w:rsidR="001468A8" w:rsidRPr="00C70550">
        <w:rPr>
          <w:rFonts w:ascii="Times New Roman" w:hAnsi="Times New Roman" w:cs="Times New Roman"/>
        </w:rPr>
        <w:t>1</w:t>
      </w:r>
      <w:r w:rsidR="00F44DF7" w:rsidRPr="00C70550">
        <w:rPr>
          <w:rFonts w:ascii="Times New Roman" w:hAnsi="Times New Roman" w:cs="Times New Roman" w:hint="eastAsia"/>
        </w:rPr>
        <w:t>1</w:t>
      </w:r>
      <w:r w:rsidRPr="00C70550">
        <w:rPr>
          <w:rFonts w:ascii="Times New Roman" w:cs="Times New Roman"/>
        </w:rPr>
        <w:t>月</w:t>
      </w:r>
    </w:p>
    <w:p w14:paraId="001F94C2" w14:textId="77777777" w:rsidR="002D3359" w:rsidRPr="00C70550" w:rsidRDefault="002D3359" w:rsidP="002B58A1">
      <w:pPr>
        <w:adjustRightInd w:val="0"/>
        <w:snapToGrid w:val="0"/>
        <w:spacing w:beforeLines="100" w:before="312" w:afterLines="50" w:after="156" w:line="360" w:lineRule="auto"/>
        <w:ind w:leftChars="50" w:left="105" w:rightChars="50" w:right="105"/>
        <w:rPr>
          <w:rFonts w:ascii="Times New Roman" w:hAnsi="Times New Roman" w:cs="Times New Roman"/>
          <w:b/>
          <w:kern w:val="0"/>
          <w:szCs w:val="21"/>
        </w:rPr>
      </w:pPr>
      <w:r w:rsidRPr="00C70550">
        <w:rPr>
          <w:rFonts w:ascii="Times New Roman" w:cs="Times New Roman"/>
          <w:b/>
          <w:kern w:val="0"/>
          <w:szCs w:val="21"/>
        </w:rPr>
        <w:t>一、课程基本信息</w:t>
      </w:r>
    </w:p>
    <w:p w14:paraId="569A9710" w14:textId="7B62DA5E" w:rsidR="002D3359" w:rsidRPr="00C70550" w:rsidRDefault="002D3359" w:rsidP="00191187">
      <w:pPr>
        <w:ind w:firstLineChars="200" w:firstLine="420"/>
        <w:rPr>
          <w:rFonts w:ascii="Times New Roman" w:cs="Times New Roman"/>
          <w:szCs w:val="21"/>
        </w:rPr>
      </w:pPr>
      <w:r w:rsidRPr="00C70550">
        <w:rPr>
          <w:rFonts w:ascii="Times New Roman" w:hAnsi="Times New Roman" w:cs="Times New Roman"/>
          <w:szCs w:val="21"/>
        </w:rPr>
        <w:t>1</w:t>
      </w:r>
      <w:r w:rsidRPr="00C70550">
        <w:rPr>
          <w:rFonts w:ascii="Times New Roman" w:cs="Times New Roman"/>
          <w:szCs w:val="21"/>
        </w:rPr>
        <w:t>．课程编号：</w:t>
      </w:r>
      <w:r w:rsidR="001468A8" w:rsidRPr="00C70550">
        <w:rPr>
          <w:rFonts w:ascii="Times New Roman" w:cs="Times New Roman"/>
          <w:szCs w:val="21"/>
        </w:rPr>
        <w:t xml:space="preserve"> </w:t>
      </w:r>
      <w:r w:rsidR="00F02E11" w:rsidRPr="00C70550">
        <w:rPr>
          <w:rFonts w:ascii="Times New Roman" w:cs="Times New Roman" w:hint="eastAsia"/>
          <w:szCs w:val="21"/>
        </w:rPr>
        <w:t>M401104B</w:t>
      </w:r>
    </w:p>
    <w:p w14:paraId="03B0B667" w14:textId="77777777" w:rsidR="00F44DF7" w:rsidRPr="00C70550" w:rsidRDefault="00F44DF7" w:rsidP="00F44DF7">
      <w:pPr>
        <w:spacing w:line="320" w:lineRule="exact"/>
        <w:ind w:firstLineChars="200" w:firstLine="420"/>
      </w:pPr>
      <w:r w:rsidRPr="00C70550">
        <w:t>2</w:t>
      </w:r>
      <w:r w:rsidRPr="00C70550">
        <w:t>．课程平台：专业教育平台</w:t>
      </w:r>
    </w:p>
    <w:p w14:paraId="2D5250A1" w14:textId="485C151A" w:rsidR="00F44DF7" w:rsidRPr="00C70550" w:rsidRDefault="00F44DF7" w:rsidP="00F44DF7">
      <w:pPr>
        <w:spacing w:line="320" w:lineRule="exact"/>
        <w:ind w:firstLineChars="200" w:firstLine="420"/>
      </w:pPr>
      <w:r w:rsidRPr="00C70550">
        <w:t>3</w:t>
      </w:r>
      <w:r w:rsidRPr="00C70550">
        <w:t>．课程模块：</w:t>
      </w:r>
      <w:r w:rsidR="00F02E11" w:rsidRPr="00C70550">
        <w:rPr>
          <w:rFonts w:hint="eastAsia"/>
        </w:rPr>
        <w:t>专业拓展选修课程</w:t>
      </w:r>
    </w:p>
    <w:p w14:paraId="1C834F46" w14:textId="3B54ECA3" w:rsidR="00C2092F" w:rsidRPr="00C70550" w:rsidRDefault="00191187" w:rsidP="00191187">
      <w:pPr>
        <w:ind w:firstLineChars="200" w:firstLine="420"/>
      </w:pPr>
      <w:r w:rsidRPr="00C70550">
        <w:rPr>
          <w:rFonts w:ascii="Times New Roman" w:hAnsi="Times New Roman" w:cs="Times New Roman"/>
          <w:szCs w:val="21"/>
        </w:rPr>
        <w:t xml:space="preserve">4. </w:t>
      </w:r>
      <w:r w:rsidR="001468A8" w:rsidRPr="00C70550">
        <w:rPr>
          <w:rFonts w:ascii="Times New Roman" w:hAnsi="Times New Roman" w:cs="Times New Roman"/>
          <w:szCs w:val="21"/>
        </w:rPr>
        <w:t xml:space="preserve"> </w:t>
      </w:r>
      <w:r w:rsidR="00C2092F" w:rsidRPr="00C70550">
        <w:t>课程性质：</w:t>
      </w:r>
      <w:r w:rsidR="00C2092F" w:rsidRPr="00C70550">
        <w:rPr>
          <w:rFonts w:hint="eastAsia"/>
        </w:rPr>
        <w:t>选</w:t>
      </w:r>
      <w:r w:rsidR="00C2092F" w:rsidRPr="00C70550">
        <w:t>修</w:t>
      </w:r>
    </w:p>
    <w:p w14:paraId="2A674805" w14:textId="5B329A56" w:rsidR="002D3359" w:rsidRPr="00C70550" w:rsidRDefault="00C2092F" w:rsidP="00191187">
      <w:pPr>
        <w:ind w:firstLineChars="200" w:firstLine="420"/>
        <w:rPr>
          <w:rFonts w:ascii="Times New Roman" w:hAnsi="Times New Roman" w:cs="Times New Roman"/>
          <w:szCs w:val="21"/>
        </w:rPr>
      </w:pPr>
      <w:r w:rsidRPr="00C70550">
        <w:rPr>
          <w:rFonts w:hint="eastAsia"/>
        </w:rPr>
        <w:t>5.</w:t>
      </w:r>
      <w:r w:rsidRPr="00C70550">
        <w:t xml:space="preserve">  </w:t>
      </w:r>
      <w:r w:rsidR="002D3359" w:rsidRPr="00C70550">
        <w:rPr>
          <w:rFonts w:ascii="Times New Roman" w:cs="Times New Roman"/>
          <w:szCs w:val="21"/>
        </w:rPr>
        <w:t>学时</w:t>
      </w:r>
      <w:r w:rsidR="002D3359" w:rsidRPr="00C70550">
        <w:rPr>
          <w:rFonts w:ascii="Times New Roman" w:hAnsi="Times New Roman" w:cs="Times New Roman"/>
          <w:szCs w:val="21"/>
        </w:rPr>
        <w:t>/</w:t>
      </w:r>
      <w:r w:rsidR="002D3359" w:rsidRPr="00C70550">
        <w:rPr>
          <w:rFonts w:ascii="Times New Roman" w:cs="Times New Roman"/>
          <w:szCs w:val="21"/>
        </w:rPr>
        <w:t>学分：</w:t>
      </w:r>
      <w:r w:rsidR="001468A8" w:rsidRPr="00C70550">
        <w:rPr>
          <w:rFonts w:ascii="Times New Roman" w:hAnsi="Times New Roman" w:cs="Times New Roman"/>
          <w:szCs w:val="21"/>
        </w:rPr>
        <w:t>32</w:t>
      </w:r>
      <w:r w:rsidR="002D3359" w:rsidRPr="00C70550">
        <w:rPr>
          <w:rFonts w:ascii="Times New Roman" w:cs="Times New Roman"/>
          <w:szCs w:val="21"/>
        </w:rPr>
        <w:t>学时</w:t>
      </w:r>
      <w:r w:rsidR="001468A8" w:rsidRPr="00C70550">
        <w:rPr>
          <w:rFonts w:ascii="Times New Roman" w:hAnsi="Times New Roman" w:cs="Times New Roman"/>
          <w:szCs w:val="21"/>
        </w:rPr>
        <w:t>/2</w:t>
      </w:r>
      <w:r w:rsidR="002D3359" w:rsidRPr="00C70550">
        <w:rPr>
          <w:rFonts w:ascii="Times New Roman" w:cs="Times New Roman"/>
          <w:szCs w:val="21"/>
        </w:rPr>
        <w:t>学分</w:t>
      </w:r>
    </w:p>
    <w:p w14:paraId="5742BF7C" w14:textId="258DA024" w:rsidR="002D3359" w:rsidRPr="00C70550" w:rsidRDefault="00C2092F" w:rsidP="00191187">
      <w:pPr>
        <w:ind w:firstLineChars="200" w:firstLine="420"/>
        <w:rPr>
          <w:rFonts w:ascii="Times New Roman" w:hAnsi="Times New Roman" w:cs="Times New Roman"/>
          <w:szCs w:val="21"/>
        </w:rPr>
      </w:pPr>
      <w:r w:rsidRPr="00C70550">
        <w:rPr>
          <w:rFonts w:ascii="Times New Roman" w:hAnsi="Times New Roman" w:cs="Times New Roman" w:hint="eastAsia"/>
          <w:szCs w:val="21"/>
        </w:rPr>
        <w:t>6</w:t>
      </w:r>
      <w:r w:rsidR="002D3359" w:rsidRPr="00C70550">
        <w:rPr>
          <w:rFonts w:ascii="Times New Roman" w:cs="Times New Roman"/>
          <w:szCs w:val="21"/>
        </w:rPr>
        <w:t>．先修课程：</w:t>
      </w:r>
      <w:r w:rsidR="008027DE" w:rsidRPr="00C70550">
        <w:rPr>
          <w:rFonts w:ascii="Times New Roman" w:cs="Times New Roman"/>
          <w:szCs w:val="21"/>
        </w:rPr>
        <w:t>计算机技术</w:t>
      </w:r>
      <w:r w:rsidR="00373296" w:rsidRPr="00C70550">
        <w:rPr>
          <w:rFonts w:ascii="Times New Roman" w:cs="Times New Roman"/>
          <w:szCs w:val="21"/>
        </w:rPr>
        <w:t>、</w:t>
      </w:r>
      <w:r w:rsidR="00E60396" w:rsidRPr="00C70550">
        <w:rPr>
          <w:rFonts w:ascii="Times New Roman" w:cs="Times New Roman"/>
          <w:szCs w:val="21"/>
        </w:rPr>
        <w:t>概率论</w:t>
      </w:r>
      <w:r w:rsidR="00373296" w:rsidRPr="00C70550">
        <w:rPr>
          <w:rFonts w:ascii="Times New Roman" w:cs="Times New Roman"/>
          <w:szCs w:val="21"/>
        </w:rPr>
        <w:t>、数理统计</w:t>
      </w:r>
    </w:p>
    <w:p w14:paraId="6ABD8A1E" w14:textId="189F3A23" w:rsidR="00D6380C" w:rsidRPr="00C70550" w:rsidRDefault="00C2092F" w:rsidP="00C2092F">
      <w:pPr>
        <w:ind w:firstLineChars="200" w:firstLine="420"/>
        <w:rPr>
          <w:rFonts w:ascii="Times New Roman" w:cs="Times New Roman"/>
          <w:bCs/>
          <w:szCs w:val="21"/>
        </w:rPr>
      </w:pPr>
      <w:r w:rsidRPr="00C70550">
        <w:rPr>
          <w:rFonts w:ascii="Times New Roman" w:hAnsi="Times New Roman" w:cs="Times New Roman" w:hint="eastAsia"/>
          <w:szCs w:val="21"/>
        </w:rPr>
        <w:t>7</w:t>
      </w:r>
      <w:r w:rsidR="002D3359" w:rsidRPr="00C70550">
        <w:rPr>
          <w:rFonts w:ascii="Times New Roman" w:cs="Times New Roman"/>
          <w:szCs w:val="21"/>
        </w:rPr>
        <w:t>．适用专业：</w:t>
      </w:r>
      <w:r w:rsidR="00F02E11" w:rsidRPr="00C70550">
        <w:rPr>
          <w:rFonts w:ascii="Times New Roman" w:cs="Times New Roman" w:hint="eastAsia"/>
          <w:szCs w:val="21"/>
        </w:rPr>
        <w:t>信息工程</w:t>
      </w:r>
      <w:r w:rsidR="002D3359" w:rsidRPr="00C70550">
        <w:rPr>
          <w:rFonts w:ascii="Times New Roman" w:cs="Times New Roman"/>
          <w:bCs/>
          <w:szCs w:val="21"/>
        </w:rPr>
        <w:t>专业</w:t>
      </w:r>
    </w:p>
    <w:p w14:paraId="722BCA37" w14:textId="090691F2" w:rsidR="00F44DF7" w:rsidRPr="00C70550" w:rsidRDefault="00F44DF7" w:rsidP="00F44DF7">
      <w:pPr>
        <w:spacing w:line="320" w:lineRule="exact"/>
        <w:ind w:firstLineChars="200" w:firstLine="420"/>
      </w:pPr>
      <w:r w:rsidRPr="00C70550">
        <w:t>8</w:t>
      </w:r>
      <w:r w:rsidRPr="00C70550">
        <w:t>．教学单位名称：电子信息工程学院</w:t>
      </w:r>
    </w:p>
    <w:p w14:paraId="5C199A59" w14:textId="5D433354" w:rsidR="00CB27ED" w:rsidRPr="00C70550" w:rsidRDefault="00CB27ED" w:rsidP="00F44DF7">
      <w:pPr>
        <w:spacing w:line="320" w:lineRule="exact"/>
        <w:ind w:firstLineChars="200" w:firstLine="420"/>
      </w:pPr>
    </w:p>
    <w:p w14:paraId="7615060A" w14:textId="77777777" w:rsidR="00CB27ED" w:rsidRPr="00C70550" w:rsidRDefault="00CB27ED" w:rsidP="00F44DF7">
      <w:pPr>
        <w:spacing w:line="320" w:lineRule="exact"/>
        <w:ind w:firstLineChars="200" w:firstLine="420"/>
      </w:pPr>
    </w:p>
    <w:p w14:paraId="33B642C2" w14:textId="77777777" w:rsidR="00F44DF7" w:rsidRPr="00C70550" w:rsidRDefault="00F44DF7" w:rsidP="00191187">
      <w:pPr>
        <w:ind w:firstLineChars="200" w:firstLine="420"/>
        <w:rPr>
          <w:rFonts w:ascii="Times New Roman" w:hAnsi="Times New Roman" w:cs="Times New Roman"/>
          <w:bCs/>
          <w:szCs w:val="21"/>
        </w:rPr>
      </w:pPr>
    </w:p>
    <w:p w14:paraId="04689903" w14:textId="67F46F64" w:rsidR="002D3359" w:rsidRPr="00C70550" w:rsidRDefault="002D3359" w:rsidP="002B58A1">
      <w:pPr>
        <w:adjustRightInd w:val="0"/>
        <w:snapToGrid w:val="0"/>
        <w:spacing w:beforeLines="100" w:before="312" w:afterLines="50" w:after="156" w:line="360" w:lineRule="auto"/>
        <w:ind w:leftChars="50" w:left="105" w:rightChars="50" w:right="105"/>
        <w:rPr>
          <w:rFonts w:ascii="Times New Roman" w:hAnsi="Times New Roman" w:cs="Times New Roman"/>
          <w:b/>
          <w:kern w:val="0"/>
          <w:szCs w:val="21"/>
        </w:rPr>
      </w:pPr>
      <w:r w:rsidRPr="00C70550">
        <w:rPr>
          <w:rFonts w:ascii="Times New Roman" w:cs="Times New Roman"/>
          <w:b/>
          <w:kern w:val="0"/>
          <w:szCs w:val="21"/>
        </w:rPr>
        <w:t>二、课程目标</w:t>
      </w:r>
      <w:r w:rsidR="00F44DF7" w:rsidRPr="00C70550">
        <w:rPr>
          <w:rFonts w:ascii="Times New Roman" w:cs="Times New Roman" w:hint="eastAsia"/>
          <w:b/>
          <w:kern w:val="0"/>
          <w:szCs w:val="21"/>
        </w:rPr>
        <w:t>及学生应达到的能力</w:t>
      </w:r>
    </w:p>
    <w:p w14:paraId="6039CB5C" w14:textId="6B5140B0" w:rsidR="00F44DF7" w:rsidRPr="00C70550" w:rsidRDefault="00F44DF7" w:rsidP="00F44DF7">
      <w:pPr>
        <w:spacing w:line="320" w:lineRule="exact"/>
        <w:ind w:firstLineChars="200" w:firstLine="420"/>
        <w:rPr>
          <w:color w:val="000000"/>
        </w:rPr>
      </w:pPr>
      <w:r w:rsidRPr="00C70550">
        <w:rPr>
          <w:color w:val="000000"/>
        </w:rPr>
        <w:t>《</w:t>
      </w:r>
      <w:r w:rsidR="00D8151E" w:rsidRPr="00C70550">
        <w:rPr>
          <w:rFonts w:hint="eastAsia"/>
          <w:color w:val="000000"/>
        </w:rPr>
        <w:t>数据处理及挖掘</w:t>
      </w:r>
      <w:r w:rsidRPr="00C70550">
        <w:rPr>
          <w:color w:val="000000"/>
        </w:rPr>
        <w:t>》是</w:t>
      </w:r>
      <w:r w:rsidRPr="00C70550">
        <w:rPr>
          <w:rFonts w:hint="eastAsia"/>
          <w:color w:val="000000"/>
        </w:rPr>
        <w:t>自动化</w:t>
      </w:r>
      <w:r w:rsidRPr="00C70550">
        <w:rPr>
          <w:color w:val="000000"/>
        </w:rPr>
        <w:t>专业本科生的</w:t>
      </w:r>
      <w:r w:rsidRPr="00C70550">
        <w:rPr>
          <w:rFonts w:hint="eastAsia"/>
          <w:color w:val="000000"/>
        </w:rPr>
        <w:t>选修</w:t>
      </w:r>
      <w:r w:rsidRPr="00C70550">
        <w:rPr>
          <w:color w:val="000000"/>
        </w:rPr>
        <w:t>课程，着重培养学生对实际工程中的</w:t>
      </w:r>
      <w:r w:rsidRPr="00C70550">
        <w:rPr>
          <w:rFonts w:hint="eastAsia"/>
          <w:color w:val="000000"/>
        </w:rPr>
        <w:t>数据科学</w:t>
      </w:r>
      <w:r w:rsidRPr="00C70550">
        <w:rPr>
          <w:color w:val="000000"/>
        </w:rPr>
        <w:t>问题进行描述、抽象建模和解释分析的能力。</w:t>
      </w:r>
    </w:p>
    <w:p w14:paraId="243B71EC" w14:textId="66588B8B" w:rsidR="00F44DF7" w:rsidRPr="00C70550" w:rsidRDefault="00F44DF7" w:rsidP="00F44DF7">
      <w:pPr>
        <w:spacing w:line="320" w:lineRule="exact"/>
        <w:ind w:firstLineChars="200" w:firstLine="420"/>
        <w:rPr>
          <w:color w:val="000000"/>
        </w:rPr>
      </w:pPr>
      <w:r w:rsidRPr="00C70550">
        <w:rPr>
          <w:color w:val="000000"/>
        </w:rPr>
        <w:t>本课程的主要任务是通过课堂教学、专题研讨等环节培养学生的创新意识以及</w:t>
      </w:r>
      <w:r w:rsidRPr="00C70550">
        <w:rPr>
          <w:rFonts w:hint="eastAsia"/>
          <w:color w:val="000000"/>
        </w:rPr>
        <w:t>数据挖掘</w:t>
      </w:r>
      <w:r w:rsidRPr="00C70550">
        <w:rPr>
          <w:color w:val="000000"/>
        </w:rPr>
        <w:t>理论知识的应用能力，使学生理解</w:t>
      </w:r>
      <w:r w:rsidRPr="00C70550">
        <w:rPr>
          <w:rFonts w:hint="eastAsia"/>
          <w:color w:val="000000"/>
        </w:rPr>
        <w:t>数据挖掘相关</w:t>
      </w:r>
      <w:r w:rsidRPr="00C70550">
        <w:rPr>
          <w:color w:val="000000"/>
        </w:rPr>
        <w:t>的基本概念和基本原理，</w:t>
      </w:r>
      <w:r w:rsidRPr="00C70550">
        <w:rPr>
          <w:rFonts w:hint="eastAsia"/>
          <w:color w:val="000000"/>
        </w:rPr>
        <w:t>掌握数据挖掘的基本步骤，</w:t>
      </w:r>
      <w:r w:rsidRPr="00C70550">
        <w:rPr>
          <w:color w:val="000000"/>
        </w:rPr>
        <w:t>掌握</w:t>
      </w:r>
      <w:r w:rsidRPr="00C70550">
        <w:rPr>
          <w:rFonts w:hint="eastAsia"/>
          <w:color w:val="000000"/>
        </w:rPr>
        <w:t>数据预处理</w:t>
      </w:r>
      <w:r w:rsidRPr="00C70550">
        <w:rPr>
          <w:color w:val="000000"/>
        </w:rPr>
        <w:t>的</w:t>
      </w:r>
      <w:r w:rsidRPr="00C70550">
        <w:rPr>
          <w:rFonts w:hint="eastAsia"/>
          <w:color w:val="000000"/>
        </w:rPr>
        <w:t>基本</w:t>
      </w:r>
      <w:r w:rsidRPr="00C70550">
        <w:rPr>
          <w:color w:val="000000"/>
        </w:rPr>
        <w:t>方法，掌握</w:t>
      </w:r>
      <w:r w:rsidRPr="00C70550">
        <w:rPr>
          <w:rFonts w:hint="eastAsia"/>
          <w:color w:val="000000"/>
        </w:rPr>
        <w:t>数据挖掘相关</w:t>
      </w:r>
      <w:r w:rsidRPr="00C70550">
        <w:rPr>
          <w:color w:val="000000"/>
        </w:rPr>
        <w:t>软件的使用方法。本课程注重</w:t>
      </w:r>
      <w:r w:rsidRPr="00C70550">
        <w:t>以</w:t>
      </w:r>
      <w:r w:rsidRPr="00C70550">
        <w:rPr>
          <w:rFonts w:hint="eastAsia"/>
        </w:rPr>
        <w:t>数据挖掘</w:t>
      </w:r>
      <w:r w:rsidRPr="00C70550">
        <w:t>的发展历史为载体，将专业知识</w:t>
      </w:r>
      <w:proofErr w:type="gramStart"/>
      <w:r w:rsidRPr="00C70550">
        <w:t>与思政育人</w:t>
      </w:r>
      <w:proofErr w:type="gramEnd"/>
      <w:r w:rsidRPr="00C70550">
        <w:t>元素相融合，引导学生树立正确的人生观、价值观和世界观。</w:t>
      </w:r>
    </w:p>
    <w:p w14:paraId="178E3AFC" w14:textId="6DB5527B" w:rsidR="00F44DF7" w:rsidRPr="00C70550" w:rsidRDefault="00F44DF7" w:rsidP="00F44DF7">
      <w:pPr>
        <w:spacing w:line="320" w:lineRule="exact"/>
        <w:ind w:firstLineChars="200" w:firstLine="420"/>
        <w:rPr>
          <w:color w:val="000000"/>
        </w:rPr>
      </w:pPr>
      <w:r w:rsidRPr="00C70550">
        <w:rPr>
          <w:color w:val="000000"/>
        </w:rPr>
        <w:t>课程</w:t>
      </w:r>
      <w:r w:rsidR="00B71D25" w:rsidRPr="00C70550">
        <w:rPr>
          <w:rFonts w:hint="eastAsia"/>
          <w:color w:val="000000"/>
        </w:rPr>
        <w:t>教学</w:t>
      </w:r>
      <w:r w:rsidRPr="00C70550">
        <w:rPr>
          <w:color w:val="000000"/>
        </w:rPr>
        <w:t>目标及能力要求具体如下：</w:t>
      </w:r>
    </w:p>
    <w:p w14:paraId="5EB8D71A" w14:textId="77777777" w:rsidR="00F44DF7" w:rsidRPr="00C70550" w:rsidRDefault="00F44DF7" w:rsidP="0070501A">
      <w:pPr>
        <w:adjustRightInd w:val="0"/>
        <w:snapToGrid w:val="0"/>
        <w:ind w:leftChars="50" w:left="105" w:rightChars="50" w:right="105" w:firstLineChars="200" w:firstLine="420"/>
        <w:rPr>
          <w:rFonts w:ascii="Times New Roman" w:hAnsi="Times New Roman" w:cs="Times New Roman"/>
          <w:szCs w:val="21"/>
        </w:rPr>
      </w:pPr>
    </w:p>
    <w:p w14:paraId="3BC2C216" w14:textId="2FA8184C" w:rsidR="00191187" w:rsidRPr="00C70550" w:rsidRDefault="00AB77BB" w:rsidP="0070501A">
      <w:pPr>
        <w:adjustRightInd w:val="0"/>
        <w:snapToGrid w:val="0"/>
        <w:ind w:leftChars="50" w:left="105" w:rightChars="50" w:right="105" w:firstLineChars="200" w:firstLine="420"/>
        <w:rPr>
          <w:rFonts w:ascii="Times New Roman" w:hAnsi="Times New Roman" w:cs="Times New Roman"/>
          <w:szCs w:val="21"/>
        </w:rPr>
      </w:pPr>
      <w:r w:rsidRPr="00C70550">
        <w:rPr>
          <w:rFonts w:ascii="Times New Roman" w:hAnsi="Times New Roman" w:cs="Times New Roman"/>
          <w:szCs w:val="21"/>
        </w:rPr>
        <w:t xml:space="preserve">1. </w:t>
      </w:r>
      <w:r w:rsidR="002D3359" w:rsidRPr="00C70550">
        <w:rPr>
          <w:rFonts w:ascii="Times New Roman" w:cs="Times New Roman"/>
          <w:szCs w:val="21"/>
        </w:rPr>
        <w:t>掌握</w:t>
      </w:r>
      <w:r w:rsidR="00373296" w:rsidRPr="00C70550">
        <w:rPr>
          <w:rFonts w:ascii="Times New Roman" w:cs="Times New Roman"/>
          <w:szCs w:val="21"/>
        </w:rPr>
        <w:t>数据挖掘分析</w:t>
      </w:r>
      <w:r w:rsidR="00191187" w:rsidRPr="00C70550">
        <w:rPr>
          <w:rFonts w:ascii="Times New Roman" w:cs="Times New Roman"/>
          <w:szCs w:val="21"/>
        </w:rPr>
        <w:t>需要的数学基础，</w:t>
      </w:r>
      <w:r w:rsidR="00BD7463" w:rsidRPr="00C70550">
        <w:rPr>
          <w:rFonts w:ascii="Times New Roman" w:cs="Times New Roman"/>
          <w:szCs w:val="21"/>
        </w:rPr>
        <w:t>能</w:t>
      </w:r>
      <w:r w:rsidR="002D3359" w:rsidRPr="00C70550">
        <w:rPr>
          <w:rFonts w:ascii="Times New Roman" w:cs="Times New Roman"/>
          <w:szCs w:val="21"/>
        </w:rPr>
        <w:t>运用</w:t>
      </w:r>
      <w:r w:rsidR="00E60396" w:rsidRPr="00C70550">
        <w:rPr>
          <w:rFonts w:ascii="Times New Roman" w:cs="Times New Roman"/>
          <w:szCs w:val="21"/>
        </w:rPr>
        <w:t>概率论</w:t>
      </w:r>
      <w:r w:rsidR="00373296" w:rsidRPr="00C70550">
        <w:rPr>
          <w:rFonts w:ascii="Times New Roman" w:cs="Times New Roman"/>
          <w:szCs w:val="21"/>
        </w:rPr>
        <w:t>和数理统计</w:t>
      </w:r>
      <w:r w:rsidR="002D3359" w:rsidRPr="00C70550">
        <w:rPr>
          <w:rFonts w:ascii="Times New Roman" w:cs="Times New Roman"/>
          <w:szCs w:val="21"/>
        </w:rPr>
        <w:t>等数学知识及</w:t>
      </w:r>
      <w:r w:rsidR="00373296" w:rsidRPr="00C70550">
        <w:rPr>
          <w:rFonts w:ascii="Times New Roman" w:cs="Times New Roman"/>
          <w:szCs w:val="21"/>
        </w:rPr>
        <w:t>计算机</w:t>
      </w:r>
      <w:r w:rsidR="002D3359" w:rsidRPr="00C70550">
        <w:rPr>
          <w:rFonts w:ascii="Times New Roman" w:cs="Times New Roman"/>
          <w:szCs w:val="21"/>
        </w:rPr>
        <w:t>系统分析方法，</w:t>
      </w:r>
      <w:r w:rsidR="000E25E7" w:rsidRPr="00C70550">
        <w:rPr>
          <w:rFonts w:ascii="Times New Roman" w:cs="Times New Roman"/>
          <w:szCs w:val="21"/>
        </w:rPr>
        <w:t>进行</w:t>
      </w:r>
      <w:r w:rsidR="00373296" w:rsidRPr="00C70550">
        <w:rPr>
          <w:rFonts w:ascii="Times New Roman" w:cs="Times New Roman"/>
          <w:szCs w:val="21"/>
        </w:rPr>
        <w:t>数据的清洗和关联性分析</w:t>
      </w:r>
      <w:r w:rsidRPr="00C70550">
        <w:rPr>
          <w:rFonts w:ascii="Times New Roman" w:cs="Times New Roman"/>
          <w:szCs w:val="21"/>
        </w:rPr>
        <w:t>。</w:t>
      </w:r>
    </w:p>
    <w:p w14:paraId="399C9019" w14:textId="77777777" w:rsidR="00191187" w:rsidRPr="00C70550" w:rsidRDefault="00373296" w:rsidP="0070501A">
      <w:pPr>
        <w:adjustRightInd w:val="0"/>
        <w:snapToGrid w:val="0"/>
        <w:ind w:left="105" w:rightChars="50" w:right="105" w:firstLine="420"/>
        <w:rPr>
          <w:rFonts w:ascii="Times New Roman" w:hAnsi="Times New Roman" w:cs="Times New Roman"/>
          <w:szCs w:val="21"/>
        </w:rPr>
      </w:pPr>
      <w:r w:rsidRPr="00C70550">
        <w:rPr>
          <w:rFonts w:ascii="Times New Roman" w:hAnsi="Times New Roman" w:cs="Times New Roman"/>
        </w:rPr>
        <w:t>2</w:t>
      </w:r>
      <w:r w:rsidRPr="00C70550">
        <w:rPr>
          <w:rFonts w:ascii="Times New Roman" w:cs="Times New Roman"/>
        </w:rPr>
        <w:t>．了解数据挖掘技术的作用与发展，掌握数据挖掘的基本概念和一般步骤，对实际问题进行合理建模并利用数据挖掘方法解决实际问题。</w:t>
      </w:r>
      <w:r w:rsidRPr="00C70550">
        <w:rPr>
          <w:rFonts w:ascii="Times New Roman" w:hAnsi="Times New Roman" w:cs="Times New Roman"/>
          <w:szCs w:val="21"/>
        </w:rPr>
        <w:t xml:space="preserve"> </w:t>
      </w:r>
    </w:p>
    <w:p w14:paraId="4650DB36" w14:textId="77777777" w:rsidR="00DA0A58" w:rsidRPr="00C70550" w:rsidRDefault="00AB77BB" w:rsidP="0070501A">
      <w:pPr>
        <w:adjustRightInd w:val="0"/>
        <w:snapToGrid w:val="0"/>
        <w:ind w:leftChars="50" w:left="105" w:rightChars="50" w:right="105" w:firstLineChars="200" w:firstLine="420"/>
        <w:rPr>
          <w:rFonts w:ascii="Times New Roman" w:hAnsi="Times New Roman" w:cs="Times New Roman"/>
          <w:szCs w:val="21"/>
        </w:rPr>
      </w:pPr>
      <w:r w:rsidRPr="00C70550">
        <w:rPr>
          <w:rFonts w:ascii="Times New Roman" w:hAnsi="Times New Roman" w:cs="Times New Roman"/>
          <w:szCs w:val="21"/>
        </w:rPr>
        <w:t>3.</w:t>
      </w:r>
      <w:r w:rsidR="007C11A6" w:rsidRPr="00C70550">
        <w:rPr>
          <w:rFonts w:ascii="Times New Roman" w:hAnsi="Times New Roman" w:cs="Times New Roman"/>
          <w:szCs w:val="21"/>
        </w:rPr>
        <w:t xml:space="preserve"> </w:t>
      </w:r>
      <w:r w:rsidRPr="00C70550">
        <w:rPr>
          <w:rFonts w:ascii="Times New Roman" w:cs="Times New Roman"/>
          <w:szCs w:val="21"/>
        </w:rPr>
        <w:t>通过</w:t>
      </w:r>
      <w:r w:rsidR="004F3E04" w:rsidRPr="00C70550">
        <w:rPr>
          <w:rFonts w:ascii="Times New Roman" w:cs="Times New Roman"/>
          <w:szCs w:val="21"/>
        </w:rPr>
        <w:t>研究性教学环节，锻炼学生的沟通</w:t>
      </w:r>
      <w:r w:rsidR="00E8704D" w:rsidRPr="00C70550">
        <w:rPr>
          <w:rFonts w:ascii="Times New Roman" w:cs="Times New Roman"/>
          <w:szCs w:val="21"/>
        </w:rPr>
        <w:t>学习能力</w:t>
      </w:r>
      <w:r w:rsidRPr="00C70550">
        <w:rPr>
          <w:rFonts w:ascii="Times New Roman" w:cs="Times New Roman"/>
          <w:szCs w:val="21"/>
        </w:rPr>
        <w:t>，</w:t>
      </w:r>
      <w:r w:rsidR="00E8704D" w:rsidRPr="00C70550">
        <w:rPr>
          <w:rFonts w:ascii="Times New Roman" w:cs="Times New Roman"/>
          <w:szCs w:val="21"/>
        </w:rPr>
        <w:t>培养学生</w:t>
      </w:r>
      <w:r w:rsidR="004F3E04" w:rsidRPr="00C70550">
        <w:rPr>
          <w:rFonts w:ascii="Times New Roman" w:cs="Times New Roman"/>
          <w:szCs w:val="21"/>
        </w:rPr>
        <w:t>与老师、合作者进行有效沟通和交流，</w:t>
      </w:r>
      <w:r w:rsidRPr="00C70550">
        <w:rPr>
          <w:rFonts w:ascii="Times New Roman" w:cs="Times New Roman"/>
          <w:szCs w:val="21"/>
        </w:rPr>
        <w:t>主动扩展专业</w:t>
      </w:r>
      <w:r w:rsidR="004F3E04" w:rsidRPr="00C70550">
        <w:rPr>
          <w:rFonts w:ascii="Times New Roman" w:cs="Times New Roman"/>
          <w:szCs w:val="21"/>
        </w:rPr>
        <w:t>外语</w:t>
      </w:r>
      <w:r w:rsidRPr="00C70550">
        <w:rPr>
          <w:rFonts w:ascii="Times New Roman" w:cs="Times New Roman"/>
          <w:szCs w:val="21"/>
        </w:rPr>
        <w:t>，</w:t>
      </w:r>
      <w:r w:rsidR="004F3E04" w:rsidRPr="00C70550">
        <w:rPr>
          <w:rFonts w:ascii="Times New Roman" w:cs="Times New Roman"/>
          <w:szCs w:val="21"/>
        </w:rPr>
        <w:t>追踪专业领域技术发展的前沿，培养</w:t>
      </w:r>
      <w:r w:rsidRPr="00C70550">
        <w:rPr>
          <w:rFonts w:ascii="Times New Roman" w:cs="Times New Roman"/>
          <w:szCs w:val="21"/>
        </w:rPr>
        <w:t>独立思考和</w:t>
      </w:r>
      <w:r w:rsidR="00E8704D" w:rsidRPr="00C70550">
        <w:rPr>
          <w:rFonts w:ascii="Times New Roman" w:cs="Times New Roman"/>
          <w:szCs w:val="21"/>
        </w:rPr>
        <w:t>追踪技术发展趋势的意识。</w:t>
      </w:r>
    </w:p>
    <w:p w14:paraId="26F66F13" w14:textId="658A3E5E" w:rsidR="00DA0A58" w:rsidRPr="00C70550" w:rsidRDefault="00DA0A58" w:rsidP="002B58A1">
      <w:pPr>
        <w:spacing w:beforeLines="50" w:before="156" w:afterLines="50" w:after="156"/>
        <w:rPr>
          <w:rFonts w:ascii="Times New Roman" w:hAnsi="Times New Roman" w:cs="Times New Roman"/>
          <w:b/>
        </w:rPr>
      </w:pPr>
      <w:r w:rsidRPr="00C70550">
        <w:rPr>
          <w:rFonts w:ascii="Times New Roman" w:cs="Times New Roman"/>
          <w:b/>
        </w:rPr>
        <w:t>三、课程</w:t>
      </w:r>
      <w:r w:rsidR="00B71D25" w:rsidRPr="00C70550">
        <w:rPr>
          <w:rFonts w:ascii="Times New Roman" w:cs="Times New Roman" w:hint="eastAsia"/>
          <w:b/>
        </w:rPr>
        <w:t>教学</w:t>
      </w:r>
      <w:r w:rsidRPr="00C70550">
        <w:rPr>
          <w:rFonts w:ascii="Times New Roman" w:cs="Times New Roman"/>
          <w:b/>
        </w:rPr>
        <w:t>目标和毕业要求的对应关系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30"/>
        <w:gridCol w:w="1566"/>
      </w:tblGrid>
      <w:tr w:rsidR="008742E2" w:rsidRPr="00C70550" w14:paraId="0C9F76D9" w14:textId="77777777" w:rsidTr="008742E2">
        <w:trPr>
          <w:jc w:val="center"/>
        </w:trPr>
        <w:tc>
          <w:tcPr>
            <w:tcW w:w="4056" w:type="pct"/>
            <w:shd w:val="clear" w:color="auto" w:fill="auto"/>
            <w:vAlign w:val="center"/>
          </w:tcPr>
          <w:p w14:paraId="570FF82E" w14:textId="77777777" w:rsidR="008742E2" w:rsidRPr="00C70550" w:rsidRDefault="008742E2" w:rsidP="004E5660">
            <w:pPr>
              <w:rPr>
                <w:rFonts w:ascii="Times New Roman" w:hAnsi="Times New Roman" w:cs="Times New Roman"/>
                <w:szCs w:val="21"/>
              </w:rPr>
            </w:pPr>
            <w:r w:rsidRPr="00C70550">
              <w:rPr>
                <w:rFonts w:ascii="Times New Roman" w:hAnsiTheme="minorEastAsia" w:cs="Times New Roman"/>
                <w:bCs/>
                <w:kern w:val="24"/>
                <w:szCs w:val="21"/>
              </w:rPr>
              <w:t>毕业要求指标点</w:t>
            </w:r>
          </w:p>
        </w:tc>
        <w:tc>
          <w:tcPr>
            <w:tcW w:w="944" w:type="pct"/>
            <w:shd w:val="clear" w:color="auto" w:fill="auto"/>
            <w:vAlign w:val="center"/>
          </w:tcPr>
          <w:p w14:paraId="1AB0D31B" w14:textId="77777777" w:rsidR="008742E2" w:rsidRPr="00C70550" w:rsidRDefault="008742E2" w:rsidP="004E566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C70550">
              <w:rPr>
                <w:rFonts w:ascii="Times New Roman" w:hAnsiTheme="minorEastAsia" w:cs="Times New Roman"/>
                <w:bCs/>
                <w:kern w:val="24"/>
                <w:szCs w:val="21"/>
              </w:rPr>
              <w:t>课程目标</w:t>
            </w:r>
          </w:p>
        </w:tc>
      </w:tr>
      <w:tr w:rsidR="008742E2" w:rsidRPr="00C70550" w14:paraId="303F7FD7" w14:textId="77777777" w:rsidTr="008742E2">
        <w:trPr>
          <w:jc w:val="center"/>
        </w:trPr>
        <w:tc>
          <w:tcPr>
            <w:tcW w:w="4056" w:type="pct"/>
            <w:shd w:val="clear" w:color="auto" w:fill="auto"/>
            <w:vAlign w:val="center"/>
          </w:tcPr>
          <w:p w14:paraId="092C1FC8" w14:textId="77777777" w:rsidR="0035688B" w:rsidRPr="00C70550" w:rsidRDefault="0035688B" w:rsidP="0035688B">
            <w:pPr>
              <w:pStyle w:val="ac"/>
              <w:spacing w:line="300" w:lineRule="auto"/>
              <w:outlineLvl w:val="0"/>
              <w:rPr>
                <w:bCs/>
                <w:color w:val="000000"/>
                <w:szCs w:val="21"/>
                <w:lang w:val="x-none" w:eastAsia="x-none"/>
              </w:rPr>
            </w:pPr>
            <w:r w:rsidRPr="00C70550">
              <w:rPr>
                <w:bCs/>
                <w:color w:val="000000"/>
                <w:szCs w:val="21"/>
                <w:lang w:val="x-none" w:eastAsia="x-none"/>
              </w:rPr>
              <w:t xml:space="preserve">5.1 </w:t>
            </w:r>
            <w:proofErr w:type="spellStart"/>
            <w:r w:rsidRPr="00C70550">
              <w:rPr>
                <w:rFonts w:hint="eastAsia"/>
                <w:bCs/>
                <w:color w:val="000000"/>
                <w:szCs w:val="21"/>
                <w:lang w:val="x-none" w:eastAsia="x-none"/>
              </w:rPr>
              <w:t>针对工程问题，收集信息、查阅文献、分析现有技术的特点与局限性</w:t>
            </w:r>
            <w:proofErr w:type="spellEnd"/>
            <w:r w:rsidRPr="00C70550">
              <w:rPr>
                <w:rFonts w:hint="eastAsia"/>
                <w:bCs/>
                <w:color w:val="000000"/>
                <w:szCs w:val="21"/>
                <w:lang w:val="x-none" w:eastAsia="x-none"/>
              </w:rPr>
              <w:t>。</w:t>
            </w:r>
          </w:p>
          <w:p w14:paraId="5C9F139C" w14:textId="787059A6" w:rsidR="008742E2" w:rsidRPr="00C70550" w:rsidRDefault="008742E2" w:rsidP="004E5660">
            <w:pPr>
              <w:rPr>
                <w:rFonts w:ascii="Times New Roman" w:hAnsi="Times New Roman" w:cs="Times New Roman"/>
                <w:szCs w:val="21"/>
                <w:lang w:val="x-none"/>
              </w:rPr>
            </w:pPr>
          </w:p>
        </w:tc>
        <w:tc>
          <w:tcPr>
            <w:tcW w:w="944" w:type="pct"/>
            <w:shd w:val="clear" w:color="auto" w:fill="auto"/>
            <w:vAlign w:val="center"/>
          </w:tcPr>
          <w:p w14:paraId="5DC02B06" w14:textId="77777777" w:rsidR="008742E2" w:rsidRPr="00C70550" w:rsidRDefault="008742E2" w:rsidP="004E566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C70550">
              <w:rPr>
                <w:rFonts w:ascii="Times New Roman" w:hAnsi="Times New Roman" w:cs="Times New Roman"/>
                <w:bCs/>
                <w:kern w:val="24"/>
                <w:szCs w:val="21"/>
              </w:rPr>
              <w:t>1</w:t>
            </w:r>
          </w:p>
        </w:tc>
      </w:tr>
      <w:tr w:rsidR="008742E2" w:rsidRPr="00C70550" w14:paraId="7B563782" w14:textId="77777777" w:rsidTr="008742E2">
        <w:trPr>
          <w:jc w:val="center"/>
        </w:trPr>
        <w:tc>
          <w:tcPr>
            <w:tcW w:w="4056" w:type="pct"/>
            <w:shd w:val="clear" w:color="auto" w:fill="auto"/>
            <w:vAlign w:val="center"/>
          </w:tcPr>
          <w:p w14:paraId="0F181BD9" w14:textId="5EB80F83" w:rsidR="008742E2" w:rsidRPr="00C70550" w:rsidRDefault="0035688B" w:rsidP="0035688B">
            <w:pPr>
              <w:pStyle w:val="ac"/>
              <w:spacing w:line="300" w:lineRule="auto"/>
              <w:outlineLvl w:val="0"/>
              <w:rPr>
                <w:rFonts w:ascii="Times New Roman" w:hAnsi="Times New Roman" w:cs="Times New Roman"/>
                <w:szCs w:val="21"/>
                <w:lang w:val="x-none"/>
              </w:rPr>
            </w:pPr>
            <w:r w:rsidRPr="00C70550">
              <w:rPr>
                <w:bCs/>
                <w:color w:val="000000"/>
                <w:szCs w:val="21"/>
                <w:lang w:val="x-none" w:eastAsia="x-none"/>
              </w:rPr>
              <w:t xml:space="preserve">9.1 </w:t>
            </w:r>
            <w:proofErr w:type="spellStart"/>
            <w:r w:rsidRPr="00C70550">
              <w:rPr>
                <w:rFonts w:hint="eastAsia"/>
                <w:bCs/>
                <w:color w:val="000000"/>
                <w:szCs w:val="21"/>
                <w:lang w:val="x-none" w:eastAsia="x-none"/>
              </w:rPr>
              <w:t>具备人文社会科学素养，理解应担负的社会责任，愿意为社会</w:t>
            </w:r>
            <w:r w:rsidRPr="00C70550">
              <w:rPr>
                <w:rFonts w:hint="eastAsia"/>
                <w:bCs/>
                <w:color w:val="000000"/>
                <w:szCs w:val="21"/>
                <w:lang w:val="x-none" w:eastAsia="x-none"/>
              </w:rPr>
              <w:lastRenderedPageBreak/>
              <w:t>服务</w:t>
            </w:r>
            <w:proofErr w:type="spellEnd"/>
            <w:r w:rsidRPr="00C70550">
              <w:rPr>
                <w:rFonts w:hint="eastAsia"/>
                <w:bCs/>
                <w:color w:val="000000"/>
                <w:szCs w:val="21"/>
                <w:lang w:val="x-none" w:eastAsia="x-none"/>
              </w:rPr>
              <w:t>。</w:t>
            </w:r>
          </w:p>
        </w:tc>
        <w:tc>
          <w:tcPr>
            <w:tcW w:w="944" w:type="pct"/>
            <w:shd w:val="clear" w:color="auto" w:fill="auto"/>
            <w:vAlign w:val="center"/>
          </w:tcPr>
          <w:p w14:paraId="2AF104E9" w14:textId="77777777" w:rsidR="008742E2" w:rsidRPr="00C70550" w:rsidRDefault="008742E2" w:rsidP="004E566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C70550">
              <w:rPr>
                <w:rFonts w:ascii="Times New Roman" w:hAnsi="Times New Roman" w:cs="Times New Roman"/>
                <w:bCs/>
                <w:kern w:val="24"/>
                <w:szCs w:val="21"/>
              </w:rPr>
              <w:lastRenderedPageBreak/>
              <w:t>2</w:t>
            </w:r>
          </w:p>
        </w:tc>
      </w:tr>
      <w:tr w:rsidR="008742E2" w:rsidRPr="00C70550" w14:paraId="080DCA08" w14:textId="77777777" w:rsidTr="008742E2">
        <w:trPr>
          <w:jc w:val="center"/>
        </w:trPr>
        <w:tc>
          <w:tcPr>
            <w:tcW w:w="4056" w:type="pct"/>
            <w:shd w:val="clear" w:color="auto" w:fill="auto"/>
            <w:vAlign w:val="center"/>
          </w:tcPr>
          <w:p w14:paraId="4B2B11BB" w14:textId="5637F638" w:rsidR="008742E2" w:rsidRPr="00C70550" w:rsidRDefault="0035688B" w:rsidP="0035688B">
            <w:pPr>
              <w:pStyle w:val="ac"/>
              <w:spacing w:line="300" w:lineRule="auto"/>
              <w:outlineLvl w:val="0"/>
              <w:rPr>
                <w:rFonts w:ascii="Times New Roman" w:hAnsi="Times New Roman" w:cs="Times New Roman"/>
                <w:szCs w:val="21"/>
                <w:lang w:val="x-none"/>
              </w:rPr>
            </w:pPr>
            <w:r w:rsidRPr="00C70550">
              <w:rPr>
                <w:bCs/>
                <w:color w:val="000000"/>
                <w:szCs w:val="21"/>
                <w:lang w:val="x-none" w:eastAsia="x-none"/>
              </w:rPr>
              <w:t xml:space="preserve">13.1 </w:t>
            </w:r>
            <w:proofErr w:type="spellStart"/>
            <w:r w:rsidRPr="00C70550">
              <w:rPr>
                <w:rFonts w:hint="eastAsia"/>
                <w:bCs/>
                <w:color w:val="000000"/>
                <w:szCs w:val="21"/>
                <w:lang w:val="x-none" w:eastAsia="x-none"/>
              </w:rPr>
              <w:t>具备主动学习的能力，能够运用信息和文献工具，自主学习知识</w:t>
            </w:r>
            <w:proofErr w:type="spellEnd"/>
            <w:r w:rsidRPr="00C70550">
              <w:rPr>
                <w:rFonts w:hint="eastAsia"/>
                <w:bCs/>
                <w:color w:val="000000"/>
                <w:szCs w:val="21"/>
                <w:lang w:val="x-none" w:eastAsia="x-none"/>
              </w:rPr>
              <w:t>。</w:t>
            </w:r>
          </w:p>
        </w:tc>
        <w:tc>
          <w:tcPr>
            <w:tcW w:w="944" w:type="pct"/>
            <w:shd w:val="clear" w:color="auto" w:fill="auto"/>
            <w:vAlign w:val="center"/>
          </w:tcPr>
          <w:p w14:paraId="4E540342" w14:textId="77777777" w:rsidR="008742E2" w:rsidRPr="00C70550" w:rsidRDefault="008742E2" w:rsidP="004E566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C70550">
              <w:rPr>
                <w:rFonts w:ascii="Times New Roman" w:hAnsi="Times New Roman" w:cs="Times New Roman"/>
                <w:bCs/>
                <w:kern w:val="24"/>
                <w:szCs w:val="21"/>
              </w:rPr>
              <w:t>3</w:t>
            </w:r>
          </w:p>
        </w:tc>
      </w:tr>
    </w:tbl>
    <w:p w14:paraId="553B0AE3" w14:textId="77777777" w:rsidR="00B71D25" w:rsidRPr="00C70550" w:rsidRDefault="00B71D25" w:rsidP="00B71D25">
      <w:pPr>
        <w:spacing w:beforeLines="50" w:before="156" w:afterLines="50" w:after="156" w:line="320" w:lineRule="exact"/>
        <w:rPr>
          <w:b/>
          <w:color w:val="FF0000"/>
        </w:rPr>
      </w:pPr>
      <w:r w:rsidRPr="00C70550">
        <w:rPr>
          <w:rFonts w:hint="eastAsia"/>
          <w:b/>
          <w:color w:val="FF0000"/>
        </w:rPr>
        <w:t>四、</w:t>
      </w:r>
      <w:proofErr w:type="gramStart"/>
      <w:r w:rsidRPr="00C70550">
        <w:rPr>
          <w:rFonts w:hint="eastAsia"/>
          <w:b/>
          <w:color w:val="FF0000"/>
        </w:rPr>
        <w:t>课程思政育人</w:t>
      </w:r>
      <w:proofErr w:type="gramEnd"/>
      <w:r w:rsidRPr="00C70550">
        <w:rPr>
          <w:b/>
          <w:color w:val="FF0000"/>
        </w:rPr>
        <w:t>目标</w:t>
      </w:r>
    </w:p>
    <w:p w14:paraId="551D8D6A" w14:textId="4B78FA3D" w:rsidR="00B71D25" w:rsidRPr="00C70550" w:rsidRDefault="00B71D25" w:rsidP="00B71D25">
      <w:pPr>
        <w:spacing w:line="320" w:lineRule="exact"/>
        <w:ind w:firstLineChars="200" w:firstLine="420"/>
        <w:rPr>
          <w:color w:val="FF0000"/>
        </w:rPr>
      </w:pPr>
      <w:r w:rsidRPr="00C70550">
        <w:rPr>
          <w:rFonts w:hint="eastAsia"/>
          <w:color w:val="FF0000"/>
        </w:rPr>
        <w:t>介绍</w:t>
      </w:r>
      <w:r w:rsidRPr="00C70550">
        <w:rPr>
          <w:rFonts w:hint="eastAsia"/>
          <w:color w:val="FF0000"/>
        </w:rPr>
        <w:t>信息时代</w:t>
      </w:r>
      <w:r w:rsidRPr="00C70550">
        <w:rPr>
          <w:rFonts w:hint="eastAsia"/>
          <w:color w:val="FF0000"/>
        </w:rPr>
        <w:t>发展史和中外</w:t>
      </w:r>
      <w:r w:rsidRPr="00C70550">
        <w:rPr>
          <w:rFonts w:hint="eastAsia"/>
          <w:color w:val="FF0000"/>
        </w:rPr>
        <w:t>数据挖掘领域的技术发展方向</w:t>
      </w:r>
      <w:r w:rsidRPr="00C70550">
        <w:rPr>
          <w:rFonts w:hint="eastAsia"/>
          <w:color w:val="FF0000"/>
        </w:rPr>
        <w:t>，坚定</w:t>
      </w:r>
      <w:r w:rsidRPr="00C70550">
        <w:rPr>
          <w:rFonts w:hint="eastAsia"/>
          <w:color w:val="FF0000"/>
        </w:rPr>
        <w:t>新时代的</w:t>
      </w:r>
      <w:r w:rsidRPr="00C70550">
        <w:rPr>
          <w:rFonts w:hint="eastAsia"/>
          <w:color w:val="FF0000"/>
        </w:rPr>
        <w:t>理想信念、厚植爱国主义情怀，</w:t>
      </w:r>
      <w:r w:rsidRPr="00C70550">
        <w:rPr>
          <w:rFonts w:hint="eastAsia"/>
          <w:color w:val="FF0000"/>
        </w:rPr>
        <w:t>深刻理解科技基础能力建设的重大意义</w:t>
      </w:r>
      <w:r w:rsidRPr="00C70550">
        <w:rPr>
          <w:rFonts w:hint="eastAsia"/>
          <w:color w:val="FF0000"/>
        </w:rPr>
        <w:t>。</w:t>
      </w:r>
    </w:p>
    <w:p w14:paraId="69C70B60" w14:textId="0452F449" w:rsidR="00B71D25" w:rsidRPr="00C70550" w:rsidRDefault="00B71D25" w:rsidP="00B71D25">
      <w:pPr>
        <w:spacing w:line="320" w:lineRule="exact"/>
        <w:ind w:firstLineChars="200" w:firstLine="420"/>
        <w:rPr>
          <w:rFonts w:ascii="宋体" w:hAnsi="宋体"/>
          <w:color w:val="FF0000"/>
        </w:rPr>
      </w:pPr>
      <w:r w:rsidRPr="00C70550">
        <w:rPr>
          <w:rFonts w:cs="宋体" w:hint="eastAsia"/>
          <w:bCs/>
          <w:color w:val="FF0000"/>
        </w:rPr>
        <w:t>通</w:t>
      </w:r>
      <w:r w:rsidRPr="00C70550">
        <w:rPr>
          <w:rFonts w:hint="eastAsia"/>
          <w:color w:val="FF0000"/>
        </w:rPr>
        <w:t>过介绍</w:t>
      </w:r>
      <w:r w:rsidRPr="00C70550">
        <w:rPr>
          <w:rFonts w:hint="eastAsia"/>
          <w:color w:val="FF0000"/>
        </w:rPr>
        <w:t>我国</w:t>
      </w:r>
      <w:r w:rsidRPr="00C70550">
        <w:rPr>
          <w:rFonts w:hint="eastAsia"/>
          <w:color w:val="FF0000"/>
        </w:rPr>
        <w:t>科学家的成就和贡献，培养学生坚忍不拔探索的奋斗精神和开拓精神，严谨求实、不迷信不盲从的科学精神</w:t>
      </w:r>
      <w:r w:rsidRPr="00C70550">
        <w:rPr>
          <w:rFonts w:hint="eastAsia"/>
          <w:color w:val="FF0000"/>
        </w:rPr>
        <w:t>，</w:t>
      </w:r>
      <w:r w:rsidRPr="00C70550">
        <w:rPr>
          <w:rFonts w:hint="eastAsia"/>
          <w:color w:val="FF0000"/>
        </w:rPr>
        <w:t>深刻理解科技自立自强的重大意义。</w:t>
      </w:r>
    </w:p>
    <w:p w14:paraId="140C3A39" w14:textId="22F35D81" w:rsidR="002D3359" w:rsidRPr="00C70550" w:rsidRDefault="00B71D25" w:rsidP="002B58A1">
      <w:pPr>
        <w:adjustRightInd w:val="0"/>
        <w:snapToGrid w:val="0"/>
        <w:spacing w:beforeLines="100" w:before="312" w:afterLines="50" w:after="156" w:line="360" w:lineRule="auto"/>
        <w:ind w:leftChars="50" w:left="105" w:rightChars="50" w:right="105"/>
        <w:rPr>
          <w:rFonts w:ascii="Times New Roman" w:hAnsi="Times New Roman" w:cs="Times New Roman"/>
          <w:b/>
          <w:szCs w:val="21"/>
        </w:rPr>
      </w:pPr>
      <w:r w:rsidRPr="00C70550">
        <w:rPr>
          <w:rFonts w:ascii="Times New Roman" w:cs="Times New Roman" w:hint="eastAsia"/>
          <w:b/>
          <w:szCs w:val="21"/>
        </w:rPr>
        <w:t>五</w:t>
      </w:r>
      <w:r w:rsidR="002D3359" w:rsidRPr="00C70550">
        <w:rPr>
          <w:rFonts w:ascii="Times New Roman" w:cs="Times New Roman"/>
          <w:b/>
          <w:szCs w:val="21"/>
        </w:rPr>
        <w:t>、课程教学内容和要求</w:t>
      </w:r>
    </w:p>
    <w:p w14:paraId="342261B8" w14:textId="77777777" w:rsidR="00F13253" w:rsidRPr="00C70550" w:rsidRDefault="008E73DD" w:rsidP="004E5660">
      <w:pPr>
        <w:ind w:firstLine="360"/>
        <w:rPr>
          <w:rFonts w:ascii="Times New Roman" w:hAnsi="Times New Roman" w:cs="Times New Roman"/>
          <w:szCs w:val="21"/>
        </w:rPr>
      </w:pPr>
      <w:r w:rsidRPr="00C70550">
        <w:rPr>
          <w:rFonts w:ascii="Times New Roman" w:cs="Times New Roman"/>
          <w:szCs w:val="21"/>
        </w:rPr>
        <w:t>总学时</w:t>
      </w:r>
      <w:r w:rsidR="00373296" w:rsidRPr="00C70550">
        <w:rPr>
          <w:rFonts w:ascii="Times New Roman" w:hAnsi="Times New Roman" w:cs="Times New Roman"/>
          <w:szCs w:val="21"/>
        </w:rPr>
        <w:t> 32</w:t>
      </w:r>
      <w:r w:rsidRPr="00C70550">
        <w:rPr>
          <w:rFonts w:ascii="Times New Roman" w:cs="Times New Roman"/>
          <w:szCs w:val="21"/>
        </w:rPr>
        <w:t>学时，讲课</w:t>
      </w:r>
      <w:r w:rsidR="00373296" w:rsidRPr="00C70550">
        <w:rPr>
          <w:rFonts w:ascii="Times New Roman" w:hAnsi="Times New Roman" w:cs="Times New Roman"/>
          <w:szCs w:val="21"/>
        </w:rPr>
        <w:t>32</w:t>
      </w:r>
      <w:r w:rsidR="00373296" w:rsidRPr="00C70550">
        <w:rPr>
          <w:rFonts w:ascii="Times New Roman" w:cs="Times New Roman"/>
          <w:szCs w:val="21"/>
        </w:rPr>
        <w:t>学时</w:t>
      </w:r>
      <w:r w:rsidRPr="00C70550">
        <w:rPr>
          <w:rFonts w:ascii="Times New Roman" w:cs="Times New Roman"/>
          <w:szCs w:val="21"/>
        </w:rPr>
        <w:t>。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76"/>
        <w:gridCol w:w="1050"/>
        <w:gridCol w:w="3010"/>
        <w:gridCol w:w="811"/>
        <w:gridCol w:w="674"/>
        <w:gridCol w:w="1088"/>
        <w:gridCol w:w="1087"/>
      </w:tblGrid>
      <w:tr w:rsidR="00B71D25" w:rsidRPr="00C70550" w14:paraId="6099BC28" w14:textId="77777777" w:rsidTr="00C70550">
        <w:trPr>
          <w:trHeight w:val="810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B8E7C" w14:textId="77777777" w:rsidR="00B71D25" w:rsidRPr="00C70550" w:rsidRDefault="00B71D25" w:rsidP="004E566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宋体" w:cs="Times New Roman"/>
                <w:kern w:val="0"/>
                <w:szCs w:val="21"/>
              </w:rPr>
              <w:t>序号</w:t>
            </w: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5FF31" w14:textId="77777777" w:rsidR="00B71D25" w:rsidRPr="00C70550" w:rsidRDefault="00B71D25" w:rsidP="004E566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宋体" w:cs="Times New Roman"/>
                <w:kern w:val="0"/>
                <w:szCs w:val="21"/>
              </w:rPr>
              <w:t>知识单元</w:t>
            </w:r>
          </w:p>
        </w:tc>
        <w:tc>
          <w:tcPr>
            <w:tcW w:w="1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BD3F6" w14:textId="77777777" w:rsidR="00B71D25" w:rsidRPr="00C70550" w:rsidRDefault="00B71D25" w:rsidP="004E566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宋体" w:cs="Times New Roman"/>
                <w:kern w:val="0"/>
                <w:szCs w:val="21"/>
              </w:rPr>
              <w:t>知识点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F8A6B" w14:textId="77777777" w:rsidR="00B71D25" w:rsidRPr="00C70550" w:rsidRDefault="00B71D25" w:rsidP="004E566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宋体" w:cs="Times New Roman"/>
                <w:kern w:val="0"/>
                <w:szCs w:val="21"/>
              </w:rPr>
              <w:t>要求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DDCB2" w14:textId="77777777" w:rsidR="00B71D25" w:rsidRPr="00C70550" w:rsidRDefault="00B71D25" w:rsidP="004E566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宋体" w:cs="Times New Roman"/>
                <w:kern w:val="0"/>
                <w:szCs w:val="21"/>
              </w:rPr>
              <w:t>推荐学时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F22789" w14:textId="470D8BE4" w:rsidR="00B71D25" w:rsidRPr="00C70550" w:rsidRDefault="00B71D25" w:rsidP="004E5660">
            <w:pPr>
              <w:widowControl/>
              <w:jc w:val="center"/>
              <w:rPr>
                <w:rFonts w:ascii="Times New Roman" w:eastAsia="宋体" w:hAnsi="宋体" w:cs="Times New Roman"/>
                <w:color w:val="FF0000"/>
                <w:kern w:val="0"/>
                <w:szCs w:val="21"/>
              </w:rPr>
            </w:pPr>
            <w:r w:rsidRPr="00C70550">
              <w:rPr>
                <w:rFonts w:ascii="Times New Roman" w:eastAsia="宋体" w:hAnsi="宋体" w:cs="Times New Roman" w:hint="eastAsia"/>
                <w:color w:val="FF0000"/>
                <w:kern w:val="0"/>
                <w:szCs w:val="21"/>
              </w:rPr>
              <w:t>教学方式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890D9" w14:textId="66E6211D" w:rsidR="00B71D25" w:rsidRPr="00C70550" w:rsidRDefault="00B71D25" w:rsidP="004E5660">
            <w:pPr>
              <w:widowControl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Cs w:val="21"/>
              </w:rPr>
            </w:pPr>
            <w:r w:rsidRPr="00C70550">
              <w:rPr>
                <w:rFonts w:ascii="Times New Roman" w:eastAsia="宋体" w:hAnsi="宋体" w:cs="Times New Roman" w:hint="eastAsia"/>
                <w:color w:val="FF0000"/>
                <w:kern w:val="0"/>
                <w:szCs w:val="21"/>
              </w:rPr>
              <w:t>支撑课程目标</w:t>
            </w:r>
          </w:p>
        </w:tc>
      </w:tr>
      <w:tr w:rsidR="00B71D25" w:rsidRPr="00C70550" w14:paraId="5C782BBF" w14:textId="77777777" w:rsidTr="00C70550">
        <w:trPr>
          <w:trHeight w:val="270"/>
        </w:trPr>
        <w:tc>
          <w:tcPr>
            <w:tcW w:w="34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436E2" w14:textId="77777777" w:rsidR="00B71D25" w:rsidRPr="00C70550" w:rsidRDefault="00B71D25" w:rsidP="004E566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6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A223D" w14:textId="77777777" w:rsidR="00B71D25" w:rsidRPr="00C70550" w:rsidRDefault="00B71D25" w:rsidP="004E566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宋体" w:cs="Times New Roman"/>
                <w:kern w:val="0"/>
                <w:szCs w:val="21"/>
              </w:rPr>
              <w:t>绪论</w:t>
            </w:r>
          </w:p>
        </w:tc>
        <w:tc>
          <w:tcPr>
            <w:tcW w:w="1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06976" w14:textId="77777777" w:rsidR="00B71D25" w:rsidRPr="00C70550" w:rsidRDefault="00B71D25" w:rsidP="004E566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宋体" w:cs="Times New Roman"/>
                <w:kern w:val="0"/>
                <w:szCs w:val="21"/>
              </w:rPr>
              <w:t>数据挖掘的概念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A8B8A" w14:textId="77777777" w:rsidR="00B71D25" w:rsidRPr="00C70550" w:rsidRDefault="00B71D25" w:rsidP="004E566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宋体" w:cs="Times New Roman"/>
                <w:kern w:val="0"/>
                <w:szCs w:val="21"/>
              </w:rPr>
              <w:t>掌握</w:t>
            </w:r>
          </w:p>
        </w:tc>
        <w:tc>
          <w:tcPr>
            <w:tcW w:w="4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80565" w14:textId="77777777" w:rsidR="00B71D25" w:rsidRPr="00C70550" w:rsidRDefault="00B71D25" w:rsidP="004E566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6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DCB11" w14:textId="2EF21513" w:rsidR="00B71D25" w:rsidRPr="00C70550" w:rsidRDefault="00C70550" w:rsidP="004E566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讲授</w:t>
            </w:r>
          </w:p>
        </w:tc>
        <w:tc>
          <w:tcPr>
            <w:tcW w:w="65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3F2D8" w14:textId="4C6991D9" w:rsidR="00B71D25" w:rsidRPr="00C70550" w:rsidRDefault="00C70550" w:rsidP="004E566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Times New Roman" w:cs="Times New Roman"/>
                <w:kern w:val="0"/>
                <w:szCs w:val="21"/>
              </w:rPr>
              <w:t>1</w:t>
            </w:r>
          </w:p>
        </w:tc>
      </w:tr>
      <w:tr w:rsidR="00B71D25" w:rsidRPr="00C70550" w14:paraId="42987B33" w14:textId="77777777" w:rsidTr="00C70550">
        <w:trPr>
          <w:trHeight w:val="270"/>
        </w:trPr>
        <w:tc>
          <w:tcPr>
            <w:tcW w:w="34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33214" w14:textId="77777777" w:rsidR="00B71D25" w:rsidRPr="00C70550" w:rsidRDefault="00B71D25" w:rsidP="004E566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4EE21" w14:textId="77777777" w:rsidR="00B71D25" w:rsidRPr="00C70550" w:rsidRDefault="00B71D25" w:rsidP="004E566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018B2" w14:textId="77777777" w:rsidR="00B71D25" w:rsidRPr="00C70550" w:rsidRDefault="00B71D25" w:rsidP="008700FC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宋体" w:cs="Times New Roman"/>
                <w:kern w:val="0"/>
                <w:szCs w:val="21"/>
              </w:rPr>
              <w:t>数据挖掘的功能</w:t>
            </w:r>
            <w:r w:rsidRPr="00C70550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01AB1" w14:textId="77777777" w:rsidR="00B71D25" w:rsidRPr="00C70550" w:rsidRDefault="00B71D25" w:rsidP="004E566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宋体" w:cs="Times New Roman"/>
                <w:kern w:val="0"/>
                <w:szCs w:val="21"/>
              </w:rPr>
              <w:t>掌握</w:t>
            </w:r>
          </w:p>
        </w:tc>
        <w:tc>
          <w:tcPr>
            <w:tcW w:w="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CAA5B" w14:textId="77777777" w:rsidR="00B71D25" w:rsidRPr="00C70550" w:rsidRDefault="00B71D25" w:rsidP="004E566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6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DDB08" w14:textId="37C71441" w:rsidR="00B71D25" w:rsidRPr="00C70550" w:rsidRDefault="00C70550" w:rsidP="004E566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讲授</w:t>
            </w:r>
          </w:p>
        </w:tc>
        <w:tc>
          <w:tcPr>
            <w:tcW w:w="65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0256C" w14:textId="04C4131C" w:rsidR="00B71D25" w:rsidRPr="00C70550" w:rsidRDefault="00B71D25" w:rsidP="004E566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B71D25" w:rsidRPr="00C70550" w14:paraId="35160398" w14:textId="77777777" w:rsidTr="00C70550">
        <w:trPr>
          <w:trHeight w:val="270"/>
        </w:trPr>
        <w:tc>
          <w:tcPr>
            <w:tcW w:w="34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B1AA2" w14:textId="77777777" w:rsidR="00B71D25" w:rsidRPr="00C70550" w:rsidRDefault="00B71D25" w:rsidP="004E566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9A128" w14:textId="77777777" w:rsidR="00B71D25" w:rsidRPr="00C70550" w:rsidRDefault="00B71D25" w:rsidP="004E566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82903" w14:textId="77777777" w:rsidR="00B71D25" w:rsidRPr="00C70550" w:rsidRDefault="00B71D25" w:rsidP="004E566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宋体" w:cs="Times New Roman"/>
                <w:kern w:val="0"/>
                <w:szCs w:val="21"/>
              </w:rPr>
              <w:t>数据、信息、知识的区别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A3BBE" w14:textId="77777777" w:rsidR="00B71D25" w:rsidRPr="00C70550" w:rsidRDefault="00B71D25" w:rsidP="004E566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宋体" w:cs="Times New Roman"/>
                <w:kern w:val="0"/>
                <w:szCs w:val="21"/>
              </w:rPr>
              <w:t>了解</w:t>
            </w:r>
          </w:p>
        </w:tc>
        <w:tc>
          <w:tcPr>
            <w:tcW w:w="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2D858" w14:textId="77777777" w:rsidR="00B71D25" w:rsidRPr="00C70550" w:rsidRDefault="00B71D25" w:rsidP="004E566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6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A345E" w14:textId="6B60C220" w:rsidR="00B71D25" w:rsidRPr="00C70550" w:rsidRDefault="00C70550" w:rsidP="004E566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讲授</w:t>
            </w:r>
          </w:p>
        </w:tc>
        <w:tc>
          <w:tcPr>
            <w:tcW w:w="65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26629" w14:textId="2168B526" w:rsidR="00B71D25" w:rsidRPr="00C70550" w:rsidRDefault="00B71D25" w:rsidP="004E566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B71D25" w:rsidRPr="00C70550" w14:paraId="3734D436" w14:textId="77777777" w:rsidTr="00C70550">
        <w:trPr>
          <w:trHeight w:val="270"/>
        </w:trPr>
        <w:tc>
          <w:tcPr>
            <w:tcW w:w="34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4A9C0" w14:textId="77777777" w:rsidR="00B71D25" w:rsidRPr="00C70550" w:rsidRDefault="00B71D25" w:rsidP="004E566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0E1D2" w14:textId="77777777" w:rsidR="00B71D25" w:rsidRPr="00C70550" w:rsidRDefault="00B71D25" w:rsidP="004E566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42289" w14:textId="77777777" w:rsidR="00B71D25" w:rsidRPr="00C70550" w:rsidRDefault="00B71D25" w:rsidP="008700FC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宋体" w:cs="Times New Roman"/>
                <w:kern w:val="0"/>
                <w:szCs w:val="21"/>
              </w:rPr>
              <w:t>数据挖掘的基本工作原理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DB52A" w14:textId="77777777" w:rsidR="00B71D25" w:rsidRPr="00C70550" w:rsidRDefault="00B71D25" w:rsidP="004E566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宋体" w:cs="Times New Roman"/>
                <w:kern w:val="0"/>
                <w:szCs w:val="21"/>
              </w:rPr>
              <w:t>掌握</w:t>
            </w:r>
          </w:p>
        </w:tc>
        <w:tc>
          <w:tcPr>
            <w:tcW w:w="4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BEC78" w14:textId="77777777" w:rsidR="00B71D25" w:rsidRPr="00C70550" w:rsidRDefault="00B71D25" w:rsidP="004E566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6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D86DA" w14:textId="7A044586" w:rsidR="00B71D25" w:rsidRPr="00C70550" w:rsidRDefault="00C70550" w:rsidP="004E566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讲授</w:t>
            </w:r>
          </w:p>
        </w:tc>
        <w:tc>
          <w:tcPr>
            <w:tcW w:w="65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B73C4" w14:textId="41B7D184" w:rsidR="00B71D25" w:rsidRPr="00C70550" w:rsidRDefault="00B71D25" w:rsidP="004E566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B71D25" w:rsidRPr="00C70550" w14:paraId="01194D7A" w14:textId="77777777" w:rsidTr="00C70550">
        <w:trPr>
          <w:trHeight w:val="270"/>
        </w:trPr>
        <w:tc>
          <w:tcPr>
            <w:tcW w:w="34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DE354" w14:textId="77777777" w:rsidR="00B71D25" w:rsidRPr="00C70550" w:rsidRDefault="00B71D25" w:rsidP="004E566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6BA7A" w14:textId="77777777" w:rsidR="00B71D25" w:rsidRPr="00C70550" w:rsidRDefault="00B71D25" w:rsidP="004E566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C8D32" w14:textId="77777777" w:rsidR="00B71D25" w:rsidRPr="00C70550" w:rsidRDefault="00B71D25" w:rsidP="004E566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宋体" w:cs="Times New Roman"/>
                <w:kern w:val="0"/>
                <w:szCs w:val="21"/>
              </w:rPr>
              <w:t>数据挖掘发展简史及发展方向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1A951" w14:textId="77777777" w:rsidR="00B71D25" w:rsidRPr="00C70550" w:rsidRDefault="00B71D25" w:rsidP="004E566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宋体" w:cs="Times New Roman"/>
                <w:kern w:val="0"/>
                <w:szCs w:val="21"/>
              </w:rPr>
              <w:t>了解</w:t>
            </w:r>
          </w:p>
        </w:tc>
        <w:tc>
          <w:tcPr>
            <w:tcW w:w="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96B08" w14:textId="77777777" w:rsidR="00B71D25" w:rsidRPr="00C70550" w:rsidRDefault="00B71D25" w:rsidP="004E566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6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2B0D9" w14:textId="10EC2848" w:rsidR="00B71D25" w:rsidRPr="00C70550" w:rsidRDefault="00C70550" w:rsidP="004E566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讲授</w:t>
            </w:r>
          </w:p>
        </w:tc>
        <w:tc>
          <w:tcPr>
            <w:tcW w:w="65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BED3E" w14:textId="0A5B2121" w:rsidR="00B71D25" w:rsidRPr="00C70550" w:rsidRDefault="00B71D25" w:rsidP="004E566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B71D25" w:rsidRPr="00C70550" w14:paraId="4EBCDB08" w14:textId="77777777" w:rsidTr="00C70550">
        <w:trPr>
          <w:trHeight w:val="270"/>
        </w:trPr>
        <w:tc>
          <w:tcPr>
            <w:tcW w:w="34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DEEA7" w14:textId="77777777" w:rsidR="00B71D25" w:rsidRPr="00C70550" w:rsidRDefault="00B71D25" w:rsidP="004E566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6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95264" w14:textId="77777777" w:rsidR="00B71D25" w:rsidRPr="00C70550" w:rsidRDefault="00B71D25" w:rsidP="004E566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宋体" w:cs="Times New Roman"/>
                <w:kern w:val="0"/>
                <w:szCs w:val="21"/>
              </w:rPr>
              <w:t>数据</w:t>
            </w:r>
          </w:p>
        </w:tc>
        <w:tc>
          <w:tcPr>
            <w:tcW w:w="1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A7D7A" w14:textId="77777777" w:rsidR="00B71D25" w:rsidRPr="00C70550" w:rsidRDefault="00B71D25" w:rsidP="004E566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宋体" w:cs="Times New Roman"/>
                <w:kern w:val="0"/>
                <w:szCs w:val="21"/>
              </w:rPr>
              <w:t>数据类型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C7F2C" w14:textId="77777777" w:rsidR="00B71D25" w:rsidRPr="00C70550" w:rsidRDefault="00B71D25" w:rsidP="004E566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宋体" w:cs="Times New Roman"/>
                <w:kern w:val="0"/>
                <w:szCs w:val="21"/>
              </w:rPr>
              <w:t>掌握</w:t>
            </w:r>
          </w:p>
        </w:tc>
        <w:tc>
          <w:tcPr>
            <w:tcW w:w="4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78A41" w14:textId="77777777" w:rsidR="00B71D25" w:rsidRPr="00C70550" w:rsidRDefault="00B71D25" w:rsidP="004E566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6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06251" w14:textId="4ED21CB6" w:rsidR="00B71D25" w:rsidRPr="00C70550" w:rsidRDefault="00C70550" w:rsidP="004E566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讲授</w:t>
            </w:r>
          </w:p>
        </w:tc>
        <w:tc>
          <w:tcPr>
            <w:tcW w:w="65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FE690" w14:textId="5790941C" w:rsidR="00B71D25" w:rsidRPr="00C70550" w:rsidRDefault="00C70550" w:rsidP="004E566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Times New Roman" w:cs="Times New Roman"/>
                <w:kern w:val="0"/>
                <w:szCs w:val="21"/>
              </w:rPr>
              <w:t>1</w:t>
            </w:r>
          </w:p>
        </w:tc>
      </w:tr>
      <w:tr w:rsidR="00B71D25" w:rsidRPr="00C70550" w14:paraId="48F6BF7C" w14:textId="77777777" w:rsidTr="00C70550">
        <w:trPr>
          <w:trHeight w:val="270"/>
        </w:trPr>
        <w:tc>
          <w:tcPr>
            <w:tcW w:w="34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BAF01" w14:textId="77777777" w:rsidR="00B71D25" w:rsidRPr="00C70550" w:rsidRDefault="00B71D25" w:rsidP="004E566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57ED3" w14:textId="77777777" w:rsidR="00B71D25" w:rsidRPr="00C70550" w:rsidRDefault="00B71D25" w:rsidP="004E566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F26BC" w14:textId="77777777" w:rsidR="00B71D25" w:rsidRPr="00C70550" w:rsidRDefault="00B71D25" w:rsidP="004E566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宋体" w:cs="Times New Roman"/>
                <w:kern w:val="0"/>
                <w:szCs w:val="21"/>
              </w:rPr>
              <w:t>数据质量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E0271" w14:textId="77777777" w:rsidR="00B71D25" w:rsidRPr="00C70550" w:rsidRDefault="00B71D25" w:rsidP="004E566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宋体" w:cs="Times New Roman"/>
                <w:kern w:val="0"/>
                <w:szCs w:val="21"/>
              </w:rPr>
              <w:t>掌握</w:t>
            </w:r>
          </w:p>
        </w:tc>
        <w:tc>
          <w:tcPr>
            <w:tcW w:w="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0848A" w14:textId="77777777" w:rsidR="00B71D25" w:rsidRPr="00C70550" w:rsidRDefault="00B71D25" w:rsidP="004E566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6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A59B2" w14:textId="6DA441B0" w:rsidR="00B71D25" w:rsidRPr="00C70550" w:rsidRDefault="00C70550" w:rsidP="004E566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讲授</w:t>
            </w:r>
          </w:p>
        </w:tc>
        <w:tc>
          <w:tcPr>
            <w:tcW w:w="65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973A7" w14:textId="53C886DB" w:rsidR="00B71D25" w:rsidRPr="00C70550" w:rsidRDefault="00B71D25" w:rsidP="004E566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B71D25" w:rsidRPr="00C70550" w14:paraId="5589F0C4" w14:textId="77777777" w:rsidTr="00C70550">
        <w:trPr>
          <w:trHeight w:val="300"/>
        </w:trPr>
        <w:tc>
          <w:tcPr>
            <w:tcW w:w="34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CCE97" w14:textId="77777777" w:rsidR="00B71D25" w:rsidRPr="00C70550" w:rsidRDefault="00B71D25" w:rsidP="004E566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E48D4" w14:textId="77777777" w:rsidR="00B71D25" w:rsidRPr="00C70550" w:rsidRDefault="00B71D25" w:rsidP="004E566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CBBEB" w14:textId="77777777" w:rsidR="00B71D25" w:rsidRPr="00C70550" w:rsidRDefault="00B71D25" w:rsidP="004E566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宋体" w:cs="Times New Roman"/>
                <w:kern w:val="0"/>
                <w:szCs w:val="21"/>
              </w:rPr>
              <w:t>数据预处理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1E41D" w14:textId="77777777" w:rsidR="00B71D25" w:rsidRPr="00C70550" w:rsidRDefault="00B71D25" w:rsidP="004E566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宋体" w:cs="Times New Roman"/>
                <w:kern w:val="0"/>
                <w:szCs w:val="21"/>
              </w:rPr>
              <w:t>掌握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8F9C9" w14:textId="77777777" w:rsidR="00B71D25" w:rsidRPr="00C70550" w:rsidRDefault="00B71D25" w:rsidP="004E566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6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8B386" w14:textId="5178F965" w:rsidR="00B71D25" w:rsidRPr="00C70550" w:rsidRDefault="00C70550" w:rsidP="004E566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讲授</w:t>
            </w:r>
          </w:p>
        </w:tc>
        <w:tc>
          <w:tcPr>
            <w:tcW w:w="65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37845" w14:textId="0F7FEF36" w:rsidR="00B71D25" w:rsidRPr="00C70550" w:rsidRDefault="00B71D25" w:rsidP="004E566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C70550" w:rsidRPr="00C70550" w14:paraId="76E56A11" w14:textId="77777777" w:rsidTr="00C70550">
        <w:trPr>
          <w:trHeight w:val="300"/>
        </w:trPr>
        <w:tc>
          <w:tcPr>
            <w:tcW w:w="34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6793A" w14:textId="77777777" w:rsidR="00C70550" w:rsidRPr="00C70550" w:rsidRDefault="00C70550" w:rsidP="00C7055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580BC" w14:textId="77777777" w:rsidR="00C70550" w:rsidRPr="00C70550" w:rsidRDefault="00C70550" w:rsidP="00C7055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87DE4" w14:textId="77777777" w:rsidR="00C70550" w:rsidRPr="00C70550" w:rsidRDefault="00C70550" w:rsidP="00C7055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宋体" w:cs="Times New Roman"/>
                <w:kern w:val="0"/>
                <w:szCs w:val="21"/>
              </w:rPr>
              <w:t>相似性与相异性的度量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28C9E" w14:textId="77777777" w:rsidR="00C70550" w:rsidRPr="00C70550" w:rsidRDefault="00C70550" w:rsidP="00C7055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宋体" w:cs="Times New Roman"/>
                <w:kern w:val="0"/>
                <w:szCs w:val="21"/>
              </w:rPr>
              <w:t>掌握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93562" w14:textId="77777777" w:rsidR="00C70550" w:rsidRPr="00C70550" w:rsidRDefault="00C70550" w:rsidP="00C7055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6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2B272" w14:textId="0702B2A8" w:rsidR="00C70550" w:rsidRPr="00C70550" w:rsidRDefault="00C70550" w:rsidP="00C7055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讲授</w:t>
            </w:r>
          </w:p>
        </w:tc>
        <w:tc>
          <w:tcPr>
            <w:tcW w:w="65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1BBFB" w14:textId="7ADBEB66" w:rsidR="00C70550" w:rsidRPr="00C70550" w:rsidRDefault="00C70550" w:rsidP="00C7055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C70550" w:rsidRPr="00C70550" w14:paraId="21D249A3" w14:textId="77777777" w:rsidTr="00C70550">
        <w:trPr>
          <w:trHeight w:val="270"/>
        </w:trPr>
        <w:tc>
          <w:tcPr>
            <w:tcW w:w="34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2FEDE" w14:textId="77777777" w:rsidR="00C70550" w:rsidRPr="00C70550" w:rsidRDefault="00C70550" w:rsidP="00C7055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Times New Roman" w:cs="Times New Roman"/>
                <w:kern w:val="0"/>
                <w:szCs w:val="21"/>
              </w:rPr>
              <w:t>3</w:t>
            </w:r>
          </w:p>
        </w:tc>
        <w:tc>
          <w:tcPr>
            <w:tcW w:w="6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86BAF" w14:textId="77777777" w:rsidR="00C70550" w:rsidRPr="00C70550" w:rsidRDefault="00C70550" w:rsidP="00C7055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宋体" w:cs="Times New Roman"/>
                <w:kern w:val="0"/>
                <w:szCs w:val="21"/>
              </w:rPr>
              <w:t>探索数据</w:t>
            </w:r>
          </w:p>
        </w:tc>
        <w:tc>
          <w:tcPr>
            <w:tcW w:w="1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7D4AA" w14:textId="77777777" w:rsidR="00C70550" w:rsidRPr="00C70550" w:rsidRDefault="00C70550" w:rsidP="00C7055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宋体" w:cs="Times New Roman"/>
                <w:kern w:val="0"/>
                <w:szCs w:val="21"/>
              </w:rPr>
              <w:t>鸢尾</w:t>
            </w:r>
            <w:proofErr w:type="gramStart"/>
            <w:r w:rsidRPr="00C70550">
              <w:rPr>
                <w:rFonts w:ascii="Times New Roman" w:eastAsia="宋体" w:hAnsi="宋体" w:cs="Times New Roman"/>
                <w:kern w:val="0"/>
                <w:szCs w:val="21"/>
              </w:rPr>
              <w:t>花数据</w:t>
            </w:r>
            <w:proofErr w:type="gramEnd"/>
            <w:r w:rsidRPr="00C70550">
              <w:rPr>
                <w:rFonts w:ascii="Times New Roman" w:eastAsia="宋体" w:hAnsi="宋体" w:cs="Times New Roman"/>
                <w:kern w:val="0"/>
                <w:szCs w:val="21"/>
              </w:rPr>
              <w:t>集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67186" w14:textId="77777777" w:rsidR="00C70550" w:rsidRPr="00C70550" w:rsidRDefault="00C70550" w:rsidP="00C7055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宋体" w:cs="Times New Roman"/>
                <w:kern w:val="0"/>
                <w:szCs w:val="21"/>
              </w:rPr>
              <w:t>理解</w:t>
            </w:r>
          </w:p>
        </w:tc>
        <w:tc>
          <w:tcPr>
            <w:tcW w:w="4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DED96" w14:textId="77777777" w:rsidR="00C70550" w:rsidRPr="00C70550" w:rsidRDefault="00C70550" w:rsidP="00C7055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6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C83B1" w14:textId="0D8C7A07" w:rsidR="00C70550" w:rsidRPr="00C70550" w:rsidRDefault="00C70550" w:rsidP="00C7055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讲授</w:t>
            </w:r>
          </w:p>
        </w:tc>
        <w:tc>
          <w:tcPr>
            <w:tcW w:w="65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0470A" w14:textId="0E672E17" w:rsidR="00C70550" w:rsidRPr="00C70550" w:rsidRDefault="00C70550" w:rsidP="00C7055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  <w:r w:rsidRPr="00C70550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，</w:t>
            </w:r>
            <w:r w:rsidRPr="00C70550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3</w:t>
            </w:r>
          </w:p>
        </w:tc>
      </w:tr>
      <w:tr w:rsidR="00C70550" w:rsidRPr="00C70550" w14:paraId="054D8C32" w14:textId="77777777" w:rsidTr="00C70550">
        <w:trPr>
          <w:trHeight w:val="270"/>
        </w:trPr>
        <w:tc>
          <w:tcPr>
            <w:tcW w:w="34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FC77C" w14:textId="77777777" w:rsidR="00C70550" w:rsidRPr="00C70550" w:rsidRDefault="00C70550" w:rsidP="00C7055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4AEA6" w14:textId="77777777" w:rsidR="00C70550" w:rsidRPr="00C70550" w:rsidRDefault="00C70550" w:rsidP="00C7055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CDE89" w14:textId="77777777" w:rsidR="00C70550" w:rsidRPr="00C70550" w:rsidRDefault="00C70550" w:rsidP="00C7055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宋体" w:cs="Times New Roman"/>
                <w:kern w:val="0"/>
                <w:szCs w:val="21"/>
              </w:rPr>
              <w:t>汇总统计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20B81" w14:textId="77777777" w:rsidR="00C70550" w:rsidRPr="00C70550" w:rsidRDefault="00C70550" w:rsidP="00C7055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宋体" w:cs="Times New Roman"/>
                <w:kern w:val="0"/>
                <w:szCs w:val="21"/>
              </w:rPr>
              <w:t>掌握</w:t>
            </w:r>
          </w:p>
        </w:tc>
        <w:tc>
          <w:tcPr>
            <w:tcW w:w="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0369E" w14:textId="77777777" w:rsidR="00C70550" w:rsidRPr="00C70550" w:rsidRDefault="00C70550" w:rsidP="00C7055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6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0F50B" w14:textId="61320B59" w:rsidR="00C70550" w:rsidRPr="00C70550" w:rsidRDefault="00C70550" w:rsidP="00C7055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讲授</w:t>
            </w:r>
          </w:p>
        </w:tc>
        <w:tc>
          <w:tcPr>
            <w:tcW w:w="65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C34AD" w14:textId="48451A5B" w:rsidR="00C70550" w:rsidRPr="00C70550" w:rsidRDefault="00C70550" w:rsidP="00C7055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C70550" w:rsidRPr="00C70550" w14:paraId="730F9223" w14:textId="77777777" w:rsidTr="00C70550">
        <w:trPr>
          <w:trHeight w:val="270"/>
        </w:trPr>
        <w:tc>
          <w:tcPr>
            <w:tcW w:w="34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80840" w14:textId="77777777" w:rsidR="00C70550" w:rsidRPr="00C70550" w:rsidRDefault="00C70550" w:rsidP="00C7055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12790" w14:textId="77777777" w:rsidR="00C70550" w:rsidRPr="00C70550" w:rsidRDefault="00C70550" w:rsidP="00C7055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78E83" w14:textId="77777777" w:rsidR="00C70550" w:rsidRPr="00C70550" w:rsidRDefault="00C70550" w:rsidP="00C7055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宋体" w:cs="Times New Roman"/>
                <w:kern w:val="0"/>
                <w:szCs w:val="21"/>
              </w:rPr>
              <w:t>可视化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31134" w14:textId="77777777" w:rsidR="00C70550" w:rsidRPr="00C70550" w:rsidRDefault="00C70550" w:rsidP="00C7055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宋体" w:cs="Times New Roman"/>
                <w:kern w:val="0"/>
                <w:szCs w:val="21"/>
              </w:rPr>
              <w:t>掌握</w:t>
            </w:r>
          </w:p>
        </w:tc>
        <w:tc>
          <w:tcPr>
            <w:tcW w:w="4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7DB05" w14:textId="77777777" w:rsidR="00C70550" w:rsidRPr="00C70550" w:rsidRDefault="00C70550" w:rsidP="00C7055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6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7D87E" w14:textId="57EA46FF" w:rsidR="00C70550" w:rsidRPr="00C70550" w:rsidRDefault="00C70550" w:rsidP="00C7055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讲授</w:t>
            </w:r>
          </w:p>
        </w:tc>
        <w:tc>
          <w:tcPr>
            <w:tcW w:w="65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A3493" w14:textId="0B9574A0" w:rsidR="00C70550" w:rsidRPr="00C70550" w:rsidRDefault="00C70550" w:rsidP="00C7055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C70550" w:rsidRPr="00C70550" w14:paraId="3D56CFF0" w14:textId="77777777" w:rsidTr="00C70550">
        <w:trPr>
          <w:trHeight w:val="270"/>
        </w:trPr>
        <w:tc>
          <w:tcPr>
            <w:tcW w:w="34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64565" w14:textId="77777777" w:rsidR="00C70550" w:rsidRPr="00C70550" w:rsidRDefault="00C70550" w:rsidP="00C7055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1171E" w14:textId="77777777" w:rsidR="00C70550" w:rsidRPr="00C70550" w:rsidRDefault="00C70550" w:rsidP="00C7055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0DB87" w14:textId="77777777" w:rsidR="00C70550" w:rsidRPr="00C70550" w:rsidRDefault="00C70550" w:rsidP="00C7055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Times New Roman" w:cs="Times New Roman"/>
                <w:kern w:val="0"/>
                <w:szCs w:val="21"/>
              </w:rPr>
              <w:t>OLAP</w:t>
            </w:r>
            <w:r w:rsidRPr="00C70550">
              <w:rPr>
                <w:rFonts w:ascii="Times New Roman" w:eastAsia="宋体" w:hAnsi="宋体" w:cs="Times New Roman"/>
                <w:kern w:val="0"/>
                <w:szCs w:val="21"/>
              </w:rPr>
              <w:t>与多维数据分析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286A9" w14:textId="77777777" w:rsidR="00C70550" w:rsidRPr="00C70550" w:rsidRDefault="00C70550" w:rsidP="00C7055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宋体" w:cs="Times New Roman"/>
                <w:kern w:val="0"/>
                <w:szCs w:val="21"/>
              </w:rPr>
              <w:t>理解</w:t>
            </w:r>
          </w:p>
        </w:tc>
        <w:tc>
          <w:tcPr>
            <w:tcW w:w="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4D935" w14:textId="77777777" w:rsidR="00C70550" w:rsidRPr="00C70550" w:rsidRDefault="00C70550" w:rsidP="00C7055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6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ADEE0" w14:textId="51B29388" w:rsidR="00C70550" w:rsidRPr="00C70550" w:rsidRDefault="00C70550" w:rsidP="00C7055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讲授</w:t>
            </w:r>
          </w:p>
        </w:tc>
        <w:tc>
          <w:tcPr>
            <w:tcW w:w="65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DC1F6" w14:textId="652946B8" w:rsidR="00C70550" w:rsidRPr="00C70550" w:rsidRDefault="00C70550" w:rsidP="00C7055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C70550" w:rsidRPr="00C70550" w14:paraId="0E8E7024" w14:textId="77777777" w:rsidTr="00C70550">
        <w:trPr>
          <w:trHeight w:val="270"/>
        </w:trPr>
        <w:tc>
          <w:tcPr>
            <w:tcW w:w="34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3EE4C" w14:textId="77777777" w:rsidR="00C70550" w:rsidRPr="00C70550" w:rsidRDefault="00C70550" w:rsidP="00C7055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Times New Roman" w:cs="Times New Roman"/>
                <w:kern w:val="0"/>
                <w:szCs w:val="21"/>
              </w:rPr>
              <w:t>4</w:t>
            </w:r>
          </w:p>
        </w:tc>
        <w:tc>
          <w:tcPr>
            <w:tcW w:w="6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9B7B8" w14:textId="77777777" w:rsidR="00C70550" w:rsidRPr="00C70550" w:rsidRDefault="00C70550" w:rsidP="00C7055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宋体" w:cs="Times New Roman"/>
                <w:kern w:val="0"/>
                <w:szCs w:val="21"/>
              </w:rPr>
              <w:t>数据分类（</w:t>
            </w:r>
            <w:r w:rsidRPr="00C70550">
              <w:rPr>
                <w:rFonts w:ascii="Times New Roman" w:eastAsia="宋体" w:hAnsi="Times New Roman" w:cs="Times New Roman"/>
                <w:kern w:val="0"/>
                <w:szCs w:val="21"/>
              </w:rPr>
              <w:t>I</w:t>
            </w:r>
            <w:r w:rsidRPr="00C70550">
              <w:rPr>
                <w:rFonts w:ascii="Times New Roman" w:eastAsia="宋体" w:hAnsi="宋体" w:cs="Times New Roman"/>
                <w:kern w:val="0"/>
                <w:szCs w:val="21"/>
              </w:rPr>
              <w:t>）</w:t>
            </w:r>
          </w:p>
        </w:tc>
        <w:tc>
          <w:tcPr>
            <w:tcW w:w="1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9ED15" w14:textId="77777777" w:rsidR="00C70550" w:rsidRPr="00C70550" w:rsidRDefault="00C70550" w:rsidP="00C7055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宋体" w:cs="Times New Roman"/>
                <w:kern w:val="0"/>
                <w:szCs w:val="21"/>
              </w:rPr>
              <w:t>基本概念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8ECEF" w14:textId="77777777" w:rsidR="00C70550" w:rsidRPr="00C70550" w:rsidRDefault="00C70550" w:rsidP="00C7055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宋体" w:cs="Times New Roman"/>
                <w:kern w:val="0"/>
                <w:szCs w:val="21"/>
              </w:rPr>
              <w:t>理解</w:t>
            </w:r>
          </w:p>
        </w:tc>
        <w:tc>
          <w:tcPr>
            <w:tcW w:w="4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67067" w14:textId="77777777" w:rsidR="00C70550" w:rsidRPr="00C70550" w:rsidRDefault="00C70550" w:rsidP="00C7055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6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59D4F" w14:textId="4AD29BA7" w:rsidR="00C70550" w:rsidRPr="00C70550" w:rsidRDefault="00C70550" w:rsidP="00C7055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讲授</w:t>
            </w:r>
          </w:p>
        </w:tc>
        <w:tc>
          <w:tcPr>
            <w:tcW w:w="65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3089E" w14:textId="3E3534EC" w:rsidR="00C70550" w:rsidRPr="00C70550" w:rsidRDefault="00C70550" w:rsidP="00C7055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  <w:r w:rsidRPr="00C70550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，</w:t>
            </w:r>
            <w:r w:rsidRPr="00C70550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3</w:t>
            </w:r>
          </w:p>
        </w:tc>
      </w:tr>
      <w:tr w:rsidR="00C70550" w:rsidRPr="00C70550" w14:paraId="682F3B8F" w14:textId="77777777" w:rsidTr="00C70550">
        <w:trPr>
          <w:trHeight w:val="270"/>
        </w:trPr>
        <w:tc>
          <w:tcPr>
            <w:tcW w:w="34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0C749" w14:textId="77777777" w:rsidR="00C70550" w:rsidRPr="00C70550" w:rsidRDefault="00C70550" w:rsidP="00C7055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9E375" w14:textId="77777777" w:rsidR="00C70550" w:rsidRPr="00C70550" w:rsidRDefault="00C70550" w:rsidP="00C7055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7D23A" w14:textId="77777777" w:rsidR="00C70550" w:rsidRPr="00C70550" w:rsidRDefault="00C70550" w:rsidP="00C7055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宋体" w:cs="Times New Roman"/>
                <w:kern w:val="0"/>
                <w:szCs w:val="21"/>
              </w:rPr>
              <w:t>解决分类问题的一般方法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8C2ED" w14:textId="77777777" w:rsidR="00C70550" w:rsidRPr="00C70550" w:rsidRDefault="00C70550" w:rsidP="00C7055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宋体" w:cs="Times New Roman"/>
                <w:kern w:val="0"/>
                <w:szCs w:val="21"/>
              </w:rPr>
              <w:t>掌握</w:t>
            </w:r>
          </w:p>
        </w:tc>
        <w:tc>
          <w:tcPr>
            <w:tcW w:w="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ADF5A" w14:textId="77777777" w:rsidR="00C70550" w:rsidRPr="00C70550" w:rsidRDefault="00C70550" w:rsidP="00C7055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6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93104" w14:textId="0CAA27F1" w:rsidR="00C70550" w:rsidRPr="00C70550" w:rsidRDefault="00C70550" w:rsidP="00C7055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讲授</w:t>
            </w:r>
          </w:p>
        </w:tc>
        <w:tc>
          <w:tcPr>
            <w:tcW w:w="65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7770D" w14:textId="65B0841D" w:rsidR="00C70550" w:rsidRPr="00C70550" w:rsidRDefault="00C70550" w:rsidP="00C7055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C70550" w:rsidRPr="00C70550" w14:paraId="154198CA" w14:textId="77777777" w:rsidTr="00C70550">
        <w:trPr>
          <w:trHeight w:val="270"/>
        </w:trPr>
        <w:tc>
          <w:tcPr>
            <w:tcW w:w="34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CD74E" w14:textId="77777777" w:rsidR="00C70550" w:rsidRPr="00C70550" w:rsidRDefault="00C70550" w:rsidP="00C7055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CBCED" w14:textId="77777777" w:rsidR="00C70550" w:rsidRPr="00C70550" w:rsidRDefault="00C70550" w:rsidP="00C7055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8B805" w14:textId="77777777" w:rsidR="00C70550" w:rsidRPr="00C70550" w:rsidRDefault="00C70550" w:rsidP="00C7055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宋体" w:cs="Times New Roman"/>
                <w:kern w:val="0"/>
                <w:szCs w:val="21"/>
              </w:rPr>
              <w:t>决策树归纳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8958C" w14:textId="77777777" w:rsidR="00C70550" w:rsidRPr="00C70550" w:rsidRDefault="00C70550" w:rsidP="00C7055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宋体" w:cs="Times New Roman"/>
                <w:kern w:val="0"/>
                <w:szCs w:val="21"/>
              </w:rPr>
              <w:t>理解</w:t>
            </w:r>
          </w:p>
        </w:tc>
        <w:tc>
          <w:tcPr>
            <w:tcW w:w="4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DEDE8" w14:textId="77777777" w:rsidR="00C70550" w:rsidRPr="00C70550" w:rsidRDefault="00C70550" w:rsidP="00C7055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6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74ABA" w14:textId="76CB0CF5" w:rsidR="00C70550" w:rsidRPr="00C70550" w:rsidRDefault="00C70550" w:rsidP="00C7055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讲授</w:t>
            </w:r>
          </w:p>
        </w:tc>
        <w:tc>
          <w:tcPr>
            <w:tcW w:w="65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CB327" w14:textId="246A302F" w:rsidR="00C70550" w:rsidRPr="00C70550" w:rsidRDefault="00C70550" w:rsidP="00C7055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C70550" w:rsidRPr="00C70550" w14:paraId="1F1783B6" w14:textId="77777777" w:rsidTr="00C70550">
        <w:trPr>
          <w:trHeight w:val="270"/>
        </w:trPr>
        <w:tc>
          <w:tcPr>
            <w:tcW w:w="34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F4B03" w14:textId="77777777" w:rsidR="00C70550" w:rsidRPr="00C70550" w:rsidRDefault="00C70550" w:rsidP="00C7055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D6C75" w14:textId="77777777" w:rsidR="00C70550" w:rsidRPr="00C70550" w:rsidRDefault="00C70550" w:rsidP="00C7055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6B174" w14:textId="77777777" w:rsidR="00C70550" w:rsidRPr="00C70550" w:rsidRDefault="00C70550" w:rsidP="00C7055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宋体" w:cs="Times New Roman"/>
                <w:kern w:val="0"/>
                <w:szCs w:val="21"/>
              </w:rPr>
              <w:t>模型的过分拟合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266AA" w14:textId="77777777" w:rsidR="00C70550" w:rsidRPr="00C70550" w:rsidRDefault="00C70550" w:rsidP="00C7055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宋体" w:cs="Times New Roman"/>
                <w:kern w:val="0"/>
                <w:szCs w:val="21"/>
              </w:rPr>
              <w:t>掌握</w:t>
            </w:r>
          </w:p>
        </w:tc>
        <w:tc>
          <w:tcPr>
            <w:tcW w:w="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95215" w14:textId="77777777" w:rsidR="00C70550" w:rsidRPr="00C70550" w:rsidRDefault="00C70550" w:rsidP="00C7055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6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4B978" w14:textId="666B3C14" w:rsidR="00C70550" w:rsidRPr="00C70550" w:rsidRDefault="00C70550" w:rsidP="00C7055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讲授</w:t>
            </w:r>
          </w:p>
        </w:tc>
        <w:tc>
          <w:tcPr>
            <w:tcW w:w="65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EF707" w14:textId="308A7845" w:rsidR="00C70550" w:rsidRPr="00C70550" w:rsidRDefault="00C70550" w:rsidP="00C7055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C70550" w:rsidRPr="00C70550" w14:paraId="786E2AE5" w14:textId="77777777" w:rsidTr="00C70550">
        <w:trPr>
          <w:trHeight w:val="300"/>
        </w:trPr>
        <w:tc>
          <w:tcPr>
            <w:tcW w:w="34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4B17C" w14:textId="77777777" w:rsidR="00C70550" w:rsidRPr="00C70550" w:rsidRDefault="00C70550" w:rsidP="00C7055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9D01D" w14:textId="77777777" w:rsidR="00C70550" w:rsidRPr="00C70550" w:rsidRDefault="00C70550" w:rsidP="00C7055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1E237" w14:textId="77777777" w:rsidR="00C70550" w:rsidRPr="00C70550" w:rsidRDefault="00C70550" w:rsidP="00C7055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宋体" w:cs="Times New Roman"/>
                <w:kern w:val="0"/>
                <w:szCs w:val="21"/>
              </w:rPr>
              <w:t>评估分类器的性能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05795" w14:textId="77777777" w:rsidR="00C70550" w:rsidRPr="00C70550" w:rsidRDefault="00C70550" w:rsidP="00C7055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宋体" w:cs="Times New Roman"/>
                <w:kern w:val="0"/>
                <w:szCs w:val="21"/>
              </w:rPr>
              <w:t>掌握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CD5C9" w14:textId="77777777" w:rsidR="00C70550" w:rsidRPr="00C70550" w:rsidRDefault="00C70550" w:rsidP="00C7055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6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85D8F" w14:textId="3AECCB9E" w:rsidR="00C70550" w:rsidRPr="00C70550" w:rsidRDefault="00C70550" w:rsidP="00C7055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讲授</w:t>
            </w:r>
          </w:p>
        </w:tc>
        <w:tc>
          <w:tcPr>
            <w:tcW w:w="65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22DA6" w14:textId="40BC1898" w:rsidR="00C70550" w:rsidRPr="00C70550" w:rsidRDefault="00C70550" w:rsidP="00C7055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C70550" w:rsidRPr="00C70550" w14:paraId="6D2F8DF8" w14:textId="77777777" w:rsidTr="00C70550">
        <w:trPr>
          <w:trHeight w:val="300"/>
        </w:trPr>
        <w:tc>
          <w:tcPr>
            <w:tcW w:w="34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07B1E" w14:textId="77777777" w:rsidR="00C70550" w:rsidRPr="00C70550" w:rsidRDefault="00C70550" w:rsidP="00C7055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00557" w14:textId="77777777" w:rsidR="00C70550" w:rsidRPr="00C70550" w:rsidRDefault="00C70550" w:rsidP="00C7055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9B378" w14:textId="77777777" w:rsidR="00C70550" w:rsidRPr="00C70550" w:rsidRDefault="00C70550" w:rsidP="00C7055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宋体" w:cs="Times New Roman"/>
                <w:kern w:val="0"/>
                <w:szCs w:val="21"/>
              </w:rPr>
              <w:t>比较分类器的方法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6ECC4" w14:textId="77777777" w:rsidR="00C70550" w:rsidRPr="00C70550" w:rsidRDefault="00C70550" w:rsidP="00C7055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宋体" w:cs="Times New Roman"/>
                <w:kern w:val="0"/>
                <w:szCs w:val="21"/>
              </w:rPr>
              <w:t>掌握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603CE" w14:textId="77777777" w:rsidR="00C70550" w:rsidRPr="00C70550" w:rsidRDefault="00C70550" w:rsidP="00C7055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6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45E17" w14:textId="294C4C02" w:rsidR="00C70550" w:rsidRPr="00C70550" w:rsidRDefault="00C70550" w:rsidP="00C7055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讲授</w:t>
            </w:r>
          </w:p>
        </w:tc>
        <w:tc>
          <w:tcPr>
            <w:tcW w:w="65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CBF31" w14:textId="5AF9DE5C" w:rsidR="00C70550" w:rsidRPr="00C70550" w:rsidRDefault="00C70550" w:rsidP="00C7055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C70550" w:rsidRPr="00C70550" w14:paraId="43A91F9C" w14:textId="77777777" w:rsidTr="00C70550">
        <w:trPr>
          <w:trHeight w:val="270"/>
        </w:trPr>
        <w:tc>
          <w:tcPr>
            <w:tcW w:w="34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654C2" w14:textId="77777777" w:rsidR="00C70550" w:rsidRPr="00C70550" w:rsidRDefault="00C70550" w:rsidP="00C7055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Times New Roman" w:cs="Times New Roman"/>
                <w:kern w:val="0"/>
                <w:szCs w:val="21"/>
              </w:rPr>
              <w:t>5</w:t>
            </w:r>
          </w:p>
        </w:tc>
        <w:tc>
          <w:tcPr>
            <w:tcW w:w="6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E8571" w14:textId="77777777" w:rsidR="00C70550" w:rsidRPr="00C70550" w:rsidRDefault="00C70550" w:rsidP="00C7055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宋体" w:cs="Times New Roman"/>
                <w:kern w:val="0"/>
                <w:szCs w:val="21"/>
              </w:rPr>
              <w:t>数据分类（</w:t>
            </w:r>
            <w:r w:rsidRPr="00C70550">
              <w:rPr>
                <w:rFonts w:ascii="Times New Roman" w:eastAsia="宋体" w:hAnsi="Times New Roman" w:cs="Times New Roman"/>
                <w:kern w:val="0"/>
                <w:szCs w:val="21"/>
              </w:rPr>
              <w:t>II</w:t>
            </w:r>
            <w:r w:rsidRPr="00C70550">
              <w:rPr>
                <w:rFonts w:ascii="Times New Roman" w:eastAsia="宋体" w:hAnsi="宋体" w:cs="Times New Roman"/>
                <w:kern w:val="0"/>
                <w:szCs w:val="21"/>
              </w:rPr>
              <w:t>）</w:t>
            </w:r>
          </w:p>
        </w:tc>
        <w:tc>
          <w:tcPr>
            <w:tcW w:w="1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240A1" w14:textId="77777777" w:rsidR="00C70550" w:rsidRPr="00C70550" w:rsidRDefault="00C70550" w:rsidP="00C7055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宋体" w:cs="Times New Roman"/>
                <w:kern w:val="0"/>
                <w:szCs w:val="21"/>
              </w:rPr>
              <w:t>基于规则的分类器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62EA3" w14:textId="77777777" w:rsidR="00C70550" w:rsidRPr="00C70550" w:rsidRDefault="00C70550" w:rsidP="00C7055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宋体" w:cs="Times New Roman"/>
                <w:kern w:val="0"/>
                <w:szCs w:val="21"/>
              </w:rPr>
              <w:t>掌握</w:t>
            </w:r>
          </w:p>
        </w:tc>
        <w:tc>
          <w:tcPr>
            <w:tcW w:w="4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80E5C" w14:textId="77777777" w:rsidR="00C70550" w:rsidRPr="00C70550" w:rsidRDefault="00C70550" w:rsidP="00C7055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6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C8716" w14:textId="6F0CB9DF" w:rsidR="00C70550" w:rsidRPr="00C70550" w:rsidRDefault="00C70550" w:rsidP="00C7055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讲授</w:t>
            </w:r>
          </w:p>
        </w:tc>
        <w:tc>
          <w:tcPr>
            <w:tcW w:w="65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BD5E3" w14:textId="1084765C" w:rsidR="00C70550" w:rsidRPr="00C70550" w:rsidRDefault="00C70550" w:rsidP="00C7055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  <w:r w:rsidRPr="00C70550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，</w:t>
            </w:r>
            <w:r w:rsidRPr="00C70550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3</w:t>
            </w:r>
          </w:p>
        </w:tc>
      </w:tr>
      <w:tr w:rsidR="00C70550" w:rsidRPr="00C70550" w14:paraId="42C1069C" w14:textId="77777777" w:rsidTr="00C70550">
        <w:trPr>
          <w:trHeight w:val="270"/>
        </w:trPr>
        <w:tc>
          <w:tcPr>
            <w:tcW w:w="34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E7BB6" w14:textId="77777777" w:rsidR="00C70550" w:rsidRPr="00C70550" w:rsidRDefault="00C70550" w:rsidP="00C7055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CDF5D" w14:textId="77777777" w:rsidR="00C70550" w:rsidRPr="00C70550" w:rsidRDefault="00C70550" w:rsidP="00C7055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1E25A" w14:textId="77777777" w:rsidR="00C70550" w:rsidRPr="00C70550" w:rsidRDefault="00C70550" w:rsidP="00C7055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宋体" w:cs="Times New Roman"/>
                <w:kern w:val="0"/>
                <w:szCs w:val="21"/>
              </w:rPr>
              <w:t>最邻近分类器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5825E" w14:textId="77777777" w:rsidR="00C70550" w:rsidRPr="00C70550" w:rsidRDefault="00C70550" w:rsidP="00C7055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宋体" w:cs="Times New Roman"/>
                <w:kern w:val="0"/>
                <w:szCs w:val="21"/>
              </w:rPr>
              <w:t>掌握</w:t>
            </w:r>
          </w:p>
        </w:tc>
        <w:tc>
          <w:tcPr>
            <w:tcW w:w="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72AA9" w14:textId="77777777" w:rsidR="00C70550" w:rsidRPr="00C70550" w:rsidRDefault="00C70550" w:rsidP="00C7055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6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AD3DA" w14:textId="56439559" w:rsidR="00C70550" w:rsidRPr="00C70550" w:rsidRDefault="00C70550" w:rsidP="00C7055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讲授</w:t>
            </w:r>
          </w:p>
        </w:tc>
        <w:tc>
          <w:tcPr>
            <w:tcW w:w="65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C7F6B" w14:textId="04A71A5B" w:rsidR="00C70550" w:rsidRPr="00C70550" w:rsidRDefault="00C70550" w:rsidP="00C7055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C70550" w:rsidRPr="00C70550" w14:paraId="5EC918A9" w14:textId="77777777" w:rsidTr="00C70550">
        <w:trPr>
          <w:trHeight w:val="300"/>
        </w:trPr>
        <w:tc>
          <w:tcPr>
            <w:tcW w:w="34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7673E" w14:textId="77777777" w:rsidR="00C70550" w:rsidRPr="00C70550" w:rsidRDefault="00C70550" w:rsidP="00C7055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05D76" w14:textId="77777777" w:rsidR="00C70550" w:rsidRPr="00C70550" w:rsidRDefault="00C70550" w:rsidP="00C7055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E4A97" w14:textId="77777777" w:rsidR="00C70550" w:rsidRPr="00C70550" w:rsidRDefault="00C70550" w:rsidP="00C7055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宋体" w:cs="Times New Roman"/>
                <w:kern w:val="0"/>
                <w:szCs w:val="21"/>
              </w:rPr>
              <w:t>贝叶斯分类器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061B7" w14:textId="77777777" w:rsidR="00C70550" w:rsidRPr="00C70550" w:rsidRDefault="00C70550" w:rsidP="00C7055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宋体" w:cs="Times New Roman"/>
                <w:kern w:val="0"/>
                <w:szCs w:val="21"/>
              </w:rPr>
              <w:t>掌握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181AB" w14:textId="77777777" w:rsidR="00C70550" w:rsidRPr="00C70550" w:rsidRDefault="00C70550" w:rsidP="00C7055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6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89AEE" w14:textId="79C5628D" w:rsidR="00C70550" w:rsidRPr="00C70550" w:rsidRDefault="00C70550" w:rsidP="00C7055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讲授</w:t>
            </w:r>
          </w:p>
        </w:tc>
        <w:tc>
          <w:tcPr>
            <w:tcW w:w="65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8754F" w14:textId="498E0DEA" w:rsidR="00C70550" w:rsidRPr="00C70550" w:rsidRDefault="00C70550" w:rsidP="00C7055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C70550" w:rsidRPr="00C70550" w14:paraId="3D669142" w14:textId="77777777" w:rsidTr="00C70550">
        <w:trPr>
          <w:trHeight w:val="300"/>
        </w:trPr>
        <w:tc>
          <w:tcPr>
            <w:tcW w:w="34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3F7BD" w14:textId="77777777" w:rsidR="00C70550" w:rsidRPr="00C70550" w:rsidRDefault="00C70550" w:rsidP="00C7055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40086" w14:textId="77777777" w:rsidR="00C70550" w:rsidRPr="00C70550" w:rsidRDefault="00C70550" w:rsidP="00C7055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4FFFA" w14:textId="77777777" w:rsidR="00C70550" w:rsidRPr="00C70550" w:rsidRDefault="00C70550" w:rsidP="00C7055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宋体" w:cs="Times New Roman"/>
                <w:kern w:val="0"/>
                <w:szCs w:val="21"/>
              </w:rPr>
              <w:t>人工神经网络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CF7DB" w14:textId="77777777" w:rsidR="00C70550" w:rsidRPr="00C70550" w:rsidRDefault="00C70550" w:rsidP="00C7055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宋体" w:cs="Times New Roman"/>
                <w:kern w:val="0"/>
                <w:szCs w:val="21"/>
              </w:rPr>
              <w:t>了解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D64D3" w14:textId="77777777" w:rsidR="00C70550" w:rsidRPr="00C70550" w:rsidRDefault="00C70550" w:rsidP="00C7055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6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02E43" w14:textId="2462B8A8" w:rsidR="00C70550" w:rsidRPr="00C70550" w:rsidRDefault="00C70550" w:rsidP="00C7055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讲授</w:t>
            </w:r>
          </w:p>
        </w:tc>
        <w:tc>
          <w:tcPr>
            <w:tcW w:w="65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1CB70" w14:textId="6A1C7CE4" w:rsidR="00C70550" w:rsidRPr="00C70550" w:rsidRDefault="00C70550" w:rsidP="00C7055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C70550" w:rsidRPr="00C70550" w14:paraId="1582D898" w14:textId="77777777" w:rsidTr="00C70550">
        <w:trPr>
          <w:trHeight w:val="300"/>
        </w:trPr>
        <w:tc>
          <w:tcPr>
            <w:tcW w:w="34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F5756" w14:textId="77777777" w:rsidR="00C70550" w:rsidRPr="00C70550" w:rsidRDefault="00C70550" w:rsidP="00C7055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64738" w14:textId="77777777" w:rsidR="00C70550" w:rsidRPr="00C70550" w:rsidRDefault="00C70550" w:rsidP="00C7055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72C65" w14:textId="77777777" w:rsidR="00C70550" w:rsidRPr="00C70550" w:rsidRDefault="00C70550" w:rsidP="00C7055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宋体" w:cs="Times New Roman"/>
                <w:kern w:val="0"/>
                <w:szCs w:val="21"/>
              </w:rPr>
              <w:t>支持</w:t>
            </w:r>
            <w:proofErr w:type="gramStart"/>
            <w:r w:rsidRPr="00C70550">
              <w:rPr>
                <w:rFonts w:ascii="Times New Roman" w:eastAsia="宋体" w:hAnsi="宋体" w:cs="Times New Roman"/>
                <w:kern w:val="0"/>
                <w:szCs w:val="21"/>
              </w:rPr>
              <w:t>向量机</w:t>
            </w:r>
            <w:proofErr w:type="gramEnd"/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F250B" w14:textId="77777777" w:rsidR="00C70550" w:rsidRPr="00C70550" w:rsidRDefault="00C70550" w:rsidP="00C7055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宋体" w:cs="Times New Roman"/>
                <w:kern w:val="0"/>
                <w:szCs w:val="21"/>
              </w:rPr>
              <w:t>了解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CBE56" w14:textId="77777777" w:rsidR="00C70550" w:rsidRPr="00C70550" w:rsidRDefault="00C70550" w:rsidP="00C7055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6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A44F2" w14:textId="7A52BB34" w:rsidR="00C70550" w:rsidRPr="00C70550" w:rsidRDefault="00C70550" w:rsidP="00C7055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讲授</w:t>
            </w:r>
          </w:p>
        </w:tc>
        <w:tc>
          <w:tcPr>
            <w:tcW w:w="65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EAA94" w14:textId="562BAEB5" w:rsidR="00C70550" w:rsidRPr="00C70550" w:rsidRDefault="00C70550" w:rsidP="00C7055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C70550" w:rsidRPr="00C70550" w14:paraId="2CE70EA2" w14:textId="77777777" w:rsidTr="00C70550">
        <w:trPr>
          <w:trHeight w:val="270"/>
        </w:trPr>
        <w:tc>
          <w:tcPr>
            <w:tcW w:w="34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BF71D" w14:textId="77777777" w:rsidR="00C70550" w:rsidRPr="00C70550" w:rsidRDefault="00C70550" w:rsidP="00C7055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Times New Roman" w:cs="Times New Roman"/>
                <w:kern w:val="0"/>
                <w:szCs w:val="21"/>
              </w:rPr>
              <w:t>6</w:t>
            </w:r>
          </w:p>
        </w:tc>
        <w:tc>
          <w:tcPr>
            <w:tcW w:w="6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400B4" w14:textId="77777777" w:rsidR="00C70550" w:rsidRPr="00C70550" w:rsidRDefault="00C70550" w:rsidP="00C7055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宋体" w:cs="Times New Roman"/>
                <w:kern w:val="0"/>
                <w:szCs w:val="21"/>
              </w:rPr>
              <w:t>关联分析</w:t>
            </w:r>
          </w:p>
        </w:tc>
        <w:tc>
          <w:tcPr>
            <w:tcW w:w="1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BEC2E" w14:textId="77777777" w:rsidR="00C70550" w:rsidRPr="00C70550" w:rsidRDefault="00C70550" w:rsidP="00C7055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宋体" w:cs="Times New Roman"/>
                <w:kern w:val="0"/>
                <w:szCs w:val="21"/>
              </w:rPr>
              <w:t>基本概念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0850B" w14:textId="77777777" w:rsidR="00C70550" w:rsidRPr="00C70550" w:rsidRDefault="00C70550" w:rsidP="00C7055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宋体" w:cs="Times New Roman"/>
                <w:kern w:val="0"/>
                <w:szCs w:val="21"/>
              </w:rPr>
              <w:t>掌握</w:t>
            </w:r>
          </w:p>
        </w:tc>
        <w:tc>
          <w:tcPr>
            <w:tcW w:w="4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CB2DD" w14:textId="77777777" w:rsidR="00C70550" w:rsidRPr="00C70550" w:rsidRDefault="00C70550" w:rsidP="00C7055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6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3060E" w14:textId="7AC64677" w:rsidR="00C70550" w:rsidRPr="00C70550" w:rsidRDefault="00C70550" w:rsidP="00C7055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讲授</w:t>
            </w:r>
          </w:p>
        </w:tc>
        <w:tc>
          <w:tcPr>
            <w:tcW w:w="65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6A724" w14:textId="30E48940" w:rsidR="00C70550" w:rsidRPr="00C70550" w:rsidRDefault="00C70550" w:rsidP="00C7055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  <w:r w:rsidRPr="00C70550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，</w:t>
            </w:r>
            <w:r w:rsidRPr="00C70550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3</w:t>
            </w:r>
          </w:p>
        </w:tc>
      </w:tr>
      <w:tr w:rsidR="00C70550" w:rsidRPr="00C70550" w14:paraId="0AA69F29" w14:textId="77777777" w:rsidTr="00C70550">
        <w:trPr>
          <w:trHeight w:val="270"/>
        </w:trPr>
        <w:tc>
          <w:tcPr>
            <w:tcW w:w="34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92EC0" w14:textId="77777777" w:rsidR="00C70550" w:rsidRPr="00C70550" w:rsidRDefault="00C70550" w:rsidP="00C7055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343AE" w14:textId="77777777" w:rsidR="00C70550" w:rsidRPr="00C70550" w:rsidRDefault="00C70550" w:rsidP="00C7055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85270" w14:textId="77777777" w:rsidR="00C70550" w:rsidRPr="00C70550" w:rsidRDefault="00C70550" w:rsidP="00C7055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proofErr w:type="gramStart"/>
            <w:r w:rsidRPr="00C70550">
              <w:rPr>
                <w:rFonts w:ascii="Times New Roman" w:eastAsia="宋体" w:hAnsi="宋体" w:cs="Times New Roman"/>
                <w:kern w:val="0"/>
                <w:szCs w:val="21"/>
              </w:rPr>
              <w:t>频繁项集的</w:t>
            </w:r>
            <w:proofErr w:type="gramEnd"/>
            <w:r w:rsidRPr="00C70550">
              <w:rPr>
                <w:rFonts w:ascii="Times New Roman" w:eastAsia="宋体" w:hAnsi="宋体" w:cs="Times New Roman"/>
                <w:kern w:val="0"/>
                <w:szCs w:val="21"/>
              </w:rPr>
              <w:t>产生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F5F91" w14:textId="77777777" w:rsidR="00C70550" w:rsidRPr="00C70550" w:rsidRDefault="00C70550" w:rsidP="00C7055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宋体" w:cs="Times New Roman"/>
                <w:kern w:val="0"/>
                <w:szCs w:val="21"/>
              </w:rPr>
              <w:t>掌握</w:t>
            </w:r>
          </w:p>
        </w:tc>
        <w:tc>
          <w:tcPr>
            <w:tcW w:w="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1FF17" w14:textId="77777777" w:rsidR="00C70550" w:rsidRPr="00C70550" w:rsidRDefault="00C70550" w:rsidP="00C7055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6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B15F5" w14:textId="238A411D" w:rsidR="00C70550" w:rsidRPr="00C70550" w:rsidRDefault="00C70550" w:rsidP="00C7055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讲授</w:t>
            </w:r>
          </w:p>
        </w:tc>
        <w:tc>
          <w:tcPr>
            <w:tcW w:w="65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3DEC9" w14:textId="49DC335B" w:rsidR="00C70550" w:rsidRPr="00C70550" w:rsidRDefault="00C70550" w:rsidP="00C7055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C70550" w:rsidRPr="00C70550" w14:paraId="7ADFCD24" w14:textId="77777777" w:rsidTr="00C70550">
        <w:trPr>
          <w:trHeight w:val="300"/>
        </w:trPr>
        <w:tc>
          <w:tcPr>
            <w:tcW w:w="34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4AF14" w14:textId="77777777" w:rsidR="00C70550" w:rsidRPr="00C70550" w:rsidRDefault="00C70550" w:rsidP="00C7055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D5B2C" w14:textId="77777777" w:rsidR="00C70550" w:rsidRPr="00C70550" w:rsidRDefault="00C70550" w:rsidP="00C7055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F76B6" w14:textId="77777777" w:rsidR="00C70550" w:rsidRPr="00C70550" w:rsidRDefault="00C70550" w:rsidP="00C7055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宋体" w:cs="Times New Roman"/>
                <w:kern w:val="0"/>
                <w:szCs w:val="21"/>
              </w:rPr>
              <w:t>规则的产生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9E1C8" w14:textId="77777777" w:rsidR="00C70550" w:rsidRPr="00C70550" w:rsidRDefault="00C70550" w:rsidP="00C7055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宋体" w:cs="Times New Roman"/>
                <w:kern w:val="0"/>
                <w:szCs w:val="21"/>
              </w:rPr>
              <w:t>掌握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7A24E" w14:textId="77777777" w:rsidR="00C70550" w:rsidRPr="00C70550" w:rsidRDefault="00C70550" w:rsidP="00C7055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6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F1A1C" w14:textId="09F0AF02" w:rsidR="00C70550" w:rsidRPr="00C70550" w:rsidRDefault="00C70550" w:rsidP="00C7055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讲授</w:t>
            </w:r>
          </w:p>
        </w:tc>
        <w:tc>
          <w:tcPr>
            <w:tcW w:w="65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A4C59" w14:textId="01762110" w:rsidR="00C70550" w:rsidRPr="00C70550" w:rsidRDefault="00C70550" w:rsidP="00C7055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C70550" w:rsidRPr="00C70550" w14:paraId="3F234329" w14:textId="77777777" w:rsidTr="00C70550">
        <w:trPr>
          <w:trHeight w:val="300"/>
        </w:trPr>
        <w:tc>
          <w:tcPr>
            <w:tcW w:w="34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DE3F9" w14:textId="77777777" w:rsidR="00C70550" w:rsidRPr="00C70550" w:rsidRDefault="00C70550" w:rsidP="00C7055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FB813" w14:textId="77777777" w:rsidR="00C70550" w:rsidRPr="00C70550" w:rsidRDefault="00C70550" w:rsidP="00C7055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58B0B" w14:textId="77777777" w:rsidR="00C70550" w:rsidRPr="00C70550" w:rsidRDefault="00C70550" w:rsidP="00C7055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proofErr w:type="gramStart"/>
            <w:r w:rsidRPr="00C70550">
              <w:rPr>
                <w:rFonts w:ascii="Times New Roman" w:eastAsia="宋体" w:hAnsi="宋体" w:cs="Times New Roman"/>
                <w:kern w:val="0"/>
                <w:szCs w:val="21"/>
              </w:rPr>
              <w:t>频繁项集的</w:t>
            </w:r>
            <w:proofErr w:type="gramEnd"/>
            <w:r w:rsidRPr="00C70550">
              <w:rPr>
                <w:rFonts w:ascii="Times New Roman" w:eastAsia="宋体" w:hAnsi="宋体" w:cs="Times New Roman"/>
                <w:kern w:val="0"/>
                <w:szCs w:val="21"/>
              </w:rPr>
              <w:t>紧凑表示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3EC2D" w14:textId="77777777" w:rsidR="00C70550" w:rsidRPr="00C70550" w:rsidRDefault="00C70550" w:rsidP="00C7055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宋体" w:cs="Times New Roman"/>
                <w:kern w:val="0"/>
                <w:szCs w:val="21"/>
              </w:rPr>
              <w:t>理解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8699F" w14:textId="77777777" w:rsidR="00C70550" w:rsidRPr="00C70550" w:rsidRDefault="00C70550" w:rsidP="00C7055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6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ED2E8" w14:textId="71769F6A" w:rsidR="00C70550" w:rsidRPr="00C70550" w:rsidRDefault="00C70550" w:rsidP="00C7055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讲授</w:t>
            </w:r>
          </w:p>
        </w:tc>
        <w:tc>
          <w:tcPr>
            <w:tcW w:w="65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8A232" w14:textId="28F97FF6" w:rsidR="00C70550" w:rsidRPr="00C70550" w:rsidRDefault="00C70550" w:rsidP="00C7055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C70550" w:rsidRPr="00C70550" w14:paraId="32C745E1" w14:textId="77777777" w:rsidTr="00C70550">
        <w:trPr>
          <w:trHeight w:val="300"/>
        </w:trPr>
        <w:tc>
          <w:tcPr>
            <w:tcW w:w="34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4646B" w14:textId="77777777" w:rsidR="00C70550" w:rsidRPr="00C70550" w:rsidRDefault="00C70550" w:rsidP="00C7055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D459F" w14:textId="77777777" w:rsidR="00C70550" w:rsidRPr="00C70550" w:rsidRDefault="00C70550" w:rsidP="00C7055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4BC0E" w14:textId="77777777" w:rsidR="00C70550" w:rsidRPr="00C70550" w:rsidRDefault="00C70550" w:rsidP="00C7055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宋体" w:cs="Times New Roman"/>
                <w:kern w:val="0"/>
                <w:szCs w:val="21"/>
              </w:rPr>
              <w:t>产生</w:t>
            </w:r>
            <w:proofErr w:type="gramStart"/>
            <w:r w:rsidRPr="00C70550">
              <w:rPr>
                <w:rFonts w:ascii="Times New Roman" w:eastAsia="宋体" w:hAnsi="宋体" w:cs="Times New Roman"/>
                <w:kern w:val="0"/>
                <w:szCs w:val="21"/>
              </w:rPr>
              <w:t>频繁项集的</w:t>
            </w:r>
            <w:proofErr w:type="gramEnd"/>
            <w:r w:rsidRPr="00C70550">
              <w:rPr>
                <w:rFonts w:ascii="Times New Roman" w:eastAsia="宋体" w:hAnsi="宋体" w:cs="Times New Roman"/>
                <w:kern w:val="0"/>
                <w:szCs w:val="21"/>
              </w:rPr>
              <w:t>其他方法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F3004" w14:textId="77777777" w:rsidR="00C70550" w:rsidRPr="00C70550" w:rsidRDefault="00C70550" w:rsidP="00C7055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宋体" w:cs="Times New Roman"/>
                <w:kern w:val="0"/>
                <w:szCs w:val="21"/>
              </w:rPr>
              <w:t>理解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1D582" w14:textId="77777777" w:rsidR="00C70550" w:rsidRPr="00C70550" w:rsidRDefault="00C70550" w:rsidP="00C7055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6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0AD27" w14:textId="6ECE8E7B" w:rsidR="00C70550" w:rsidRPr="00C70550" w:rsidRDefault="00C70550" w:rsidP="00C7055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讲授</w:t>
            </w:r>
          </w:p>
        </w:tc>
        <w:tc>
          <w:tcPr>
            <w:tcW w:w="65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89DB7" w14:textId="7BDDB188" w:rsidR="00C70550" w:rsidRPr="00C70550" w:rsidRDefault="00C70550" w:rsidP="00C7055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C70550" w:rsidRPr="00C70550" w14:paraId="5F0CE0D2" w14:textId="77777777" w:rsidTr="00C70550">
        <w:trPr>
          <w:trHeight w:val="300"/>
        </w:trPr>
        <w:tc>
          <w:tcPr>
            <w:tcW w:w="34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09EC2" w14:textId="77777777" w:rsidR="00C70550" w:rsidRPr="00C70550" w:rsidRDefault="00C70550" w:rsidP="00C7055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74008" w14:textId="77777777" w:rsidR="00C70550" w:rsidRPr="00C70550" w:rsidRDefault="00C70550" w:rsidP="00C7055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05EA8" w14:textId="77777777" w:rsidR="00C70550" w:rsidRPr="00C70550" w:rsidRDefault="00C70550" w:rsidP="00C7055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宋体" w:cs="Times New Roman"/>
                <w:kern w:val="0"/>
                <w:szCs w:val="21"/>
              </w:rPr>
              <w:t>关联模式评估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C0E26" w14:textId="77777777" w:rsidR="00C70550" w:rsidRPr="00C70550" w:rsidRDefault="00C70550" w:rsidP="00C7055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宋体" w:cs="Times New Roman"/>
                <w:kern w:val="0"/>
                <w:szCs w:val="21"/>
              </w:rPr>
              <w:t>理解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7ADB5" w14:textId="77777777" w:rsidR="00C70550" w:rsidRPr="00C70550" w:rsidRDefault="00C70550" w:rsidP="00C7055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6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F306E" w14:textId="053CF0F5" w:rsidR="00C70550" w:rsidRPr="00C70550" w:rsidRDefault="00C70550" w:rsidP="00C7055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讲授</w:t>
            </w:r>
          </w:p>
        </w:tc>
        <w:tc>
          <w:tcPr>
            <w:tcW w:w="65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FD3CC" w14:textId="662F5AE7" w:rsidR="00C70550" w:rsidRPr="00C70550" w:rsidRDefault="00C70550" w:rsidP="00C7055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C70550" w:rsidRPr="00C70550" w14:paraId="6B64D2C8" w14:textId="77777777" w:rsidTr="00C70550">
        <w:trPr>
          <w:trHeight w:val="270"/>
        </w:trPr>
        <w:tc>
          <w:tcPr>
            <w:tcW w:w="34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9BC79" w14:textId="77777777" w:rsidR="00C70550" w:rsidRPr="00C70550" w:rsidRDefault="00C70550" w:rsidP="00C7055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Times New Roman" w:cs="Times New Roman"/>
                <w:kern w:val="0"/>
                <w:szCs w:val="21"/>
              </w:rPr>
              <w:t>7</w:t>
            </w:r>
          </w:p>
        </w:tc>
        <w:tc>
          <w:tcPr>
            <w:tcW w:w="6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01BD0" w14:textId="77777777" w:rsidR="00C70550" w:rsidRPr="00C70550" w:rsidRDefault="00C70550" w:rsidP="00C7055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宋体" w:cs="Times New Roman"/>
                <w:kern w:val="0"/>
                <w:szCs w:val="21"/>
              </w:rPr>
              <w:t>聚类分析</w:t>
            </w:r>
          </w:p>
        </w:tc>
        <w:tc>
          <w:tcPr>
            <w:tcW w:w="1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7DAB2" w14:textId="77777777" w:rsidR="00C70550" w:rsidRPr="00C70550" w:rsidRDefault="00C70550" w:rsidP="00C7055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宋体" w:cs="Times New Roman"/>
                <w:kern w:val="0"/>
                <w:szCs w:val="21"/>
              </w:rPr>
              <w:t>基本概念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DBA3A" w14:textId="77777777" w:rsidR="00C70550" w:rsidRPr="00C70550" w:rsidRDefault="00C70550" w:rsidP="00C7055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宋体" w:cs="Times New Roman"/>
                <w:kern w:val="0"/>
                <w:szCs w:val="21"/>
              </w:rPr>
              <w:t>理解</w:t>
            </w:r>
          </w:p>
        </w:tc>
        <w:tc>
          <w:tcPr>
            <w:tcW w:w="4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E1B8F" w14:textId="77777777" w:rsidR="00C70550" w:rsidRPr="00C70550" w:rsidRDefault="00C70550" w:rsidP="00C7055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6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BD8C2" w14:textId="0DF4AC9E" w:rsidR="00C70550" w:rsidRPr="00C70550" w:rsidRDefault="00C70550" w:rsidP="00C7055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讲授</w:t>
            </w:r>
          </w:p>
        </w:tc>
        <w:tc>
          <w:tcPr>
            <w:tcW w:w="65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42AA4" w14:textId="1AE53E48" w:rsidR="00C70550" w:rsidRPr="00C70550" w:rsidRDefault="00C70550" w:rsidP="00C7055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  <w:r w:rsidRPr="00C70550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，</w:t>
            </w:r>
            <w:r w:rsidRPr="00C70550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3</w:t>
            </w:r>
          </w:p>
        </w:tc>
      </w:tr>
      <w:tr w:rsidR="00C70550" w:rsidRPr="00C70550" w14:paraId="0987EFB4" w14:textId="77777777" w:rsidTr="00C70550">
        <w:trPr>
          <w:trHeight w:val="270"/>
        </w:trPr>
        <w:tc>
          <w:tcPr>
            <w:tcW w:w="34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73081" w14:textId="77777777" w:rsidR="00C70550" w:rsidRPr="00C70550" w:rsidRDefault="00C70550" w:rsidP="00C7055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C836E" w14:textId="77777777" w:rsidR="00C70550" w:rsidRPr="00C70550" w:rsidRDefault="00C70550" w:rsidP="00C7055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AE023" w14:textId="77777777" w:rsidR="00C70550" w:rsidRPr="00C70550" w:rsidRDefault="00C70550" w:rsidP="00C7055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Times New Roman" w:cs="Times New Roman"/>
                <w:kern w:val="0"/>
                <w:szCs w:val="21"/>
              </w:rPr>
              <w:t>K</w:t>
            </w:r>
            <w:r w:rsidRPr="00C70550">
              <w:rPr>
                <w:rFonts w:ascii="Times New Roman" w:eastAsia="宋体" w:hAnsi="宋体" w:cs="Times New Roman"/>
                <w:kern w:val="0"/>
                <w:szCs w:val="21"/>
              </w:rPr>
              <w:t>均值方法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57C01" w14:textId="77777777" w:rsidR="00C70550" w:rsidRPr="00C70550" w:rsidRDefault="00C70550" w:rsidP="00C7055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宋体" w:cs="Times New Roman"/>
                <w:kern w:val="0"/>
                <w:szCs w:val="21"/>
              </w:rPr>
              <w:t>掌握</w:t>
            </w:r>
          </w:p>
        </w:tc>
        <w:tc>
          <w:tcPr>
            <w:tcW w:w="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2EB50" w14:textId="77777777" w:rsidR="00C70550" w:rsidRPr="00C70550" w:rsidRDefault="00C70550" w:rsidP="00C7055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6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1822C" w14:textId="7E8ED30E" w:rsidR="00C70550" w:rsidRPr="00C70550" w:rsidRDefault="00C70550" w:rsidP="00C7055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讲授</w:t>
            </w:r>
          </w:p>
        </w:tc>
        <w:tc>
          <w:tcPr>
            <w:tcW w:w="65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A1156" w14:textId="5E677ADE" w:rsidR="00C70550" w:rsidRPr="00C70550" w:rsidRDefault="00C70550" w:rsidP="00C7055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C70550" w:rsidRPr="00C70550" w14:paraId="786A855C" w14:textId="77777777" w:rsidTr="00C70550">
        <w:trPr>
          <w:trHeight w:val="270"/>
        </w:trPr>
        <w:tc>
          <w:tcPr>
            <w:tcW w:w="34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38F9A" w14:textId="77777777" w:rsidR="00C70550" w:rsidRPr="00C70550" w:rsidRDefault="00C70550" w:rsidP="00C7055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8DE2A" w14:textId="77777777" w:rsidR="00C70550" w:rsidRPr="00C70550" w:rsidRDefault="00C70550" w:rsidP="00C7055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FB538" w14:textId="77777777" w:rsidR="00C70550" w:rsidRPr="00C70550" w:rsidRDefault="00C70550" w:rsidP="00C7055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宋体" w:cs="Times New Roman"/>
                <w:kern w:val="0"/>
                <w:szCs w:val="21"/>
              </w:rPr>
              <w:t>凝聚层次聚类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7F584" w14:textId="77777777" w:rsidR="00C70550" w:rsidRPr="00C70550" w:rsidRDefault="00C70550" w:rsidP="00C7055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宋体" w:cs="Times New Roman"/>
                <w:kern w:val="0"/>
                <w:szCs w:val="21"/>
              </w:rPr>
              <w:t>掌握</w:t>
            </w:r>
          </w:p>
        </w:tc>
        <w:tc>
          <w:tcPr>
            <w:tcW w:w="4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2B06E" w14:textId="77777777" w:rsidR="00C70550" w:rsidRPr="00C70550" w:rsidRDefault="00C70550" w:rsidP="00C7055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6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EC637" w14:textId="1E5BDB85" w:rsidR="00C70550" w:rsidRPr="00C70550" w:rsidRDefault="00C70550" w:rsidP="00C7055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讲授</w:t>
            </w:r>
          </w:p>
        </w:tc>
        <w:tc>
          <w:tcPr>
            <w:tcW w:w="65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73FE1" w14:textId="604B9E8F" w:rsidR="00C70550" w:rsidRPr="00C70550" w:rsidRDefault="00C70550" w:rsidP="00C7055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C70550" w:rsidRPr="00C70550" w14:paraId="03D7BB63" w14:textId="77777777" w:rsidTr="00C70550">
        <w:trPr>
          <w:trHeight w:val="270"/>
        </w:trPr>
        <w:tc>
          <w:tcPr>
            <w:tcW w:w="34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B068C" w14:textId="77777777" w:rsidR="00C70550" w:rsidRPr="00C70550" w:rsidRDefault="00C70550" w:rsidP="00C7055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6E088" w14:textId="77777777" w:rsidR="00C70550" w:rsidRPr="00C70550" w:rsidRDefault="00C70550" w:rsidP="00C7055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099AC" w14:textId="77777777" w:rsidR="00C70550" w:rsidRPr="00C70550" w:rsidRDefault="00C70550" w:rsidP="00C7055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proofErr w:type="gramStart"/>
            <w:r w:rsidRPr="00C70550">
              <w:rPr>
                <w:rFonts w:ascii="Times New Roman" w:eastAsia="宋体" w:hAnsi="宋体" w:cs="Times New Roman"/>
                <w:kern w:val="0"/>
                <w:szCs w:val="21"/>
              </w:rPr>
              <w:t>簇</w:t>
            </w:r>
            <w:proofErr w:type="gramEnd"/>
            <w:r w:rsidRPr="00C70550">
              <w:rPr>
                <w:rFonts w:ascii="Times New Roman" w:eastAsia="宋体" w:hAnsi="宋体" w:cs="Times New Roman"/>
                <w:kern w:val="0"/>
                <w:szCs w:val="21"/>
              </w:rPr>
              <w:t>评估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43446" w14:textId="77777777" w:rsidR="00C70550" w:rsidRPr="00C70550" w:rsidRDefault="00C70550" w:rsidP="00C7055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宋体" w:cs="Times New Roman"/>
                <w:kern w:val="0"/>
                <w:szCs w:val="21"/>
              </w:rPr>
              <w:t>理解</w:t>
            </w:r>
          </w:p>
        </w:tc>
        <w:tc>
          <w:tcPr>
            <w:tcW w:w="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644A3" w14:textId="77777777" w:rsidR="00C70550" w:rsidRPr="00C70550" w:rsidRDefault="00C70550" w:rsidP="00C7055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6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9FAD6" w14:textId="450130A4" w:rsidR="00C70550" w:rsidRPr="00C70550" w:rsidRDefault="00C70550" w:rsidP="00C7055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讲授</w:t>
            </w:r>
          </w:p>
        </w:tc>
        <w:tc>
          <w:tcPr>
            <w:tcW w:w="65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3E792" w14:textId="61D705E5" w:rsidR="00C70550" w:rsidRPr="00C70550" w:rsidRDefault="00C70550" w:rsidP="00C7055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C70550" w:rsidRPr="00C70550" w14:paraId="4D0D951A" w14:textId="77777777" w:rsidTr="00C70550">
        <w:trPr>
          <w:trHeight w:val="300"/>
        </w:trPr>
        <w:tc>
          <w:tcPr>
            <w:tcW w:w="34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C7573" w14:textId="77777777" w:rsidR="00C70550" w:rsidRPr="00C70550" w:rsidRDefault="00C70550" w:rsidP="00C7055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Times New Roman" w:cs="Times New Roman"/>
                <w:kern w:val="0"/>
                <w:szCs w:val="21"/>
              </w:rPr>
              <w:t>8</w:t>
            </w:r>
          </w:p>
        </w:tc>
        <w:tc>
          <w:tcPr>
            <w:tcW w:w="6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25DE5" w14:textId="77777777" w:rsidR="00C70550" w:rsidRPr="00C70550" w:rsidRDefault="00C70550" w:rsidP="00C7055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宋体" w:cs="Times New Roman"/>
                <w:kern w:val="0"/>
                <w:szCs w:val="21"/>
              </w:rPr>
              <w:t>异常检测</w:t>
            </w:r>
          </w:p>
        </w:tc>
        <w:tc>
          <w:tcPr>
            <w:tcW w:w="1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8FEF9" w14:textId="77777777" w:rsidR="00C70550" w:rsidRPr="00C70550" w:rsidRDefault="00C70550" w:rsidP="00C7055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宋体" w:cs="Times New Roman"/>
                <w:kern w:val="0"/>
                <w:szCs w:val="21"/>
              </w:rPr>
              <w:t>预备知识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A55B2" w14:textId="77777777" w:rsidR="00C70550" w:rsidRPr="00C70550" w:rsidRDefault="00C70550" w:rsidP="00C7055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宋体" w:cs="Times New Roman"/>
                <w:kern w:val="0"/>
                <w:szCs w:val="21"/>
              </w:rPr>
              <w:t>掌握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67331" w14:textId="77777777" w:rsidR="00C70550" w:rsidRPr="00C70550" w:rsidRDefault="00C70550" w:rsidP="00C7055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6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EB8E7" w14:textId="59B3EDAD" w:rsidR="00C70550" w:rsidRPr="00C70550" w:rsidRDefault="00C70550" w:rsidP="00C7055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讲授</w:t>
            </w:r>
          </w:p>
        </w:tc>
        <w:tc>
          <w:tcPr>
            <w:tcW w:w="65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DFD5C" w14:textId="0D4457EF" w:rsidR="00C70550" w:rsidRPr="00C70550" w:rsidRDefault="00C70550" w:rsidP="00C7055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  <w:r w:rsidRPr="00C70550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，</w:t>
            </w:r>
            <w:r w:rsidRPr="00C70550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3</w:t>
            </w:r>
          </w:p>
        </w:tc>
      </w:tr>
      <w:tr w:rsidR="00C70550" w:rsidRPr="00C70550" w14:paraId="500F10D4" w14:textId="77777777" w:rsidTr="00C70550">
        <w:trPr>
          <w:trHeight w:val="300"/>
        </w:trPr>
        <w:tc>
          <w:tcPr>
            <w:tcW w:w="34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DE8C1" w14:textId="77777777" w:rsidR="00C70550" w:rsidRPr="00C70550" w:rsidRDefault="00C70550" w:rsidP="00C7055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6F394" w14:textId="77777777" w:rsidR="00C70550" w:rsidRPr="00C70550" w:rsidRDefault="00C70550" w:rsidP="00C7055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B48D6" w14:textId="77777777" w:rsidR="00C70550" w:rsidRPr="00C70550" w:rsidRDefault="00C70550" w:rsidP="00C7055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宋体" w:cs="Times New Roman"/>
                <w:kern w:val="0"/>
                <w:szCs w:val="21"/>
              </w:rPr>
              <w:t>统计方法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60BEF" w14:textId="77777777" w:rsidR="00C70550" w:rsidRPr="00C70550" w:rsidRDefault="00C70550" w:rsidP="00C7055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宋体" w:cs="Times New Roman"/>
                <w:kern w:val="0"/>
                <w:szCs w:val="21"/>
              </w:rPr>
              <w:t>掌握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4D9FE" w14:textId="77777777" w:rsidR="00C70550" w:rsidRPr="00C70550" w:rsidRDefault="00C70550" w:rsidP="00C7055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6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4D353" w14:textId="66B1E77A" w:rsidR="00C70550" w:rsidRPr="00C70550" w:rsidRDefault="00C70550" w:rsidP="00C7055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讲授</w:t>
            </w:r>
          </w:p>
        </w:tc>
        <w:tc>
          <w:tcPr>
            <w:tcW w:w="65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BBD04" w14:textId="5E186483" w:rsidR="00C70550" w:rsidRPr="00C70550" w:rsidRDefault="00C70550" w:rsidP="00C7055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C70550" w:rsidRPr="00C70550" w14:paraId="610A4B52" w14:textId="77777777" w:rsidTr="00C70550">
        <w:trPr>
          <w:trHeight w:val="300"/>
        </w:trPr>
        <w:tc>
          <w:tcPr>
            <w:tcW w:w="34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56EB4" w14:textId="77777777" w:rsidR="00C70550" w:rsidRPr="00C70550" w:rsidRDefault="00C70550" w:rsidP="00C7055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4D97E" w14:textId="77777777" w:rsidR="00C70550" w:rsidRPr="00C70550" w:rsidRDefault="00C70550" w:rsidP="00C7055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8720B" w14:textId="77777777" w:rsidR="00C70550" w:rsidRPr="00C70550" w:rsidRDefault="00C70550" w:rsidP="00C7055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宋体" w:cs="Times New Roman"/>
                <w:kern w:val="0"/>
                <w:szCs w:val="21"/>
              </w:rPr>
              <w:t>基于邻近度的离群点检测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BDD79" w14:textId="77777777" w:rsidR="00C70550" w:rsidRPr="00C70550" w:rsidRDefault="00C70550" w:rsidP="00C7055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宋体" w:cs="Times New Roman"/>
                <w:kern w:val="0"/>
                <w:szCs w:val="21"/>
              </w:rPr>
              <w:t>掌握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C3DC1" w14:textId="77777777" w:rsidR="00C70550" w:rsidRPr="00C70550" w:rsidRDefault="00C70550" w:rsidP="00C7055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6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F228F" w14:textId="520A2729" w:rsidR="00C70550" w:rsidRPr="00C70550" w:rsidRDefault="00C70550" w:rsidP="00C7055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讲授</w:t>
            </w:r>
          </w:p>
        </w:tc>
        <w:tc>
          <w:tcPr>
            <w:tcW w:w="65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9E3F0" w14:textId="47BBF9E8" w:rsidR="00C70550" w:rsidRPr="00C70550" w:rsidRDefault="00C70550" w:rsidP="00C7055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C70550" w:rsidRPr="00C70550" w14:paraId="0533F7AD" w14:textId="77777777" w:rsidTr="00C70550">
        <w:trPr>
          <w:trHeight w:val="300"/>
        </w:trPr>
        <w:tc>
          <w:tcPr>
            <w:tcW w:w="34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88086" w14:textId="77777777" w:rsidR="00C70550" w:rsidRPr="00C70550" w:rsidRDefault="00C70550" w:rsidP="00C7055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7788E" w14:textId="77777777" w:rsidR="00C70550" w:rsidRPr="00C70550" w:rsidRDefault="00C70550" w:rsidP="00C7055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8E4AA" w14:textId="77777777" w:rsidR="00C70550" w:rsidRPr="00C70550" w:rsidRDefault="00C70550" w:rsidP="00C7055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宋体" w:cs="Times New Roman"/>
                <w:kern w:val="0"/>
                <w:szCs w:val="21"/>
              </w:rPr>
              <w:t>基于密度的离群点检测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8F1A6" w14:textId="77777777" w:rsidR="00C70550" w:rsidRPr="00C70550" w:rsidRDefault="00C70550" w:rsidP="00C7055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宋体" w:cs="Times New Roman"/>
                <w:kern w:val="0"/>
                <w:szCs w:val="21"/>
              </w:rPr>
              <w:t>掌握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B475E" w14:textId="77777777" w:rsidR="00C70550" w:rsidRPr="00C70550" w:rsidRDefault="00C70550" w:rsidP="00C7055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6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2A8B1" w14:textId="55EC2E5E" w:rsidR="00C70550" w:rsidRPr="00C70550" w:rsidRDefault="00C70550" w:rsidP="00C7055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讲授</w:t>
            </w:r>
          </w:p>
        </w:tc>
        <w:tc>
          <w:tcPr>
            <w:tcW w:w="65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DC7BA" w14:textId="6F8D834A" w:rsidR="00C70550" w:rsidRPr="00C70550" w:rsidRDefault="00C70550" w:rsidP="00C7055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C70550" w:rsidRPr="00C70550" w14:paraId="768734C5" w14:textId="77777777" w:rsidTr="00C70550">
        <w:trPr>
          <w:trHeight w:val="300"/>
        </w:trPr>
        <w:tc>
          <w:tcPr>
            <w:tcW w:w="34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157CD" w14:textId="77777777" w:rsidR="00C70550" w:rsidRPr="00C70550" w:rsidRDefault="00C70550" w:rsidP="00C7055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236E6" w14:textId="77777777" w:rsidR="00C70550" w:rsidRPr="00C70550" w:rsidRDefault="00C70550" w:rsidP="00C7055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1172E" w14:textId="77777777" w:rsidR="00C70550" w:rsidRPr="00C70550" w:rsidRDefault="00C70550" w:rsidP="00C7055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宋体" w:cs="Times New Roman"/>
                <w:kern w:val="0"/>
                <w:szCs w:val="21"/>
              </w:rPr>
              <w:t>基于聚类的检测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322D8" w14:textId="77777777" w:rsidR="00C70550" w:rsidRPr="00C70550" w:rsidRDefault="00C70550" w:rsidP="00C7055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宋体" w:cs="Times New Roman"/>
                <w:kern w:val="0"/>
                <w:szCs w:val="21"/>
              </w:rPr>
              <w:t>理解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C77EE" w14:textId="77777777" w:rsidR="00C70550" w:rsidRPr="00C70550" w:rsidRDefault="00C70550" w:rsidP="00C7055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6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491E4" w14:textId="60BBB3B3" w:rsidR="00C70550" w:rsidRPr="00C70550" w:rsidRDefault="00C70550" w:rsidP="00C7055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70550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讲授</w:t>
            </w:r>
          </w:p>
        </w:tc>
        <w:tc>
          <w:tcPr>
            <w:tcW w:w="65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1DFE6" w14:textId="523E5D0D" w:rsidR="00C70550" w:rsidRPr="00C70550" w:rsidRDefault="00C70550" w:rsidP="00C7055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</w:tbl>
    <w:p w14:paraId="3C006EF0" w14:textId="77777777" w:rsidR="002D3359" w:rsidRPr="00C70550" w:rsidRDefault="002D3359" w:rsidP="002B58A1">
      <w:pPr>
        <w:adjustRightInd w:val="0"/>
        <w:snapToGrid w:val="0"/>
        <w:spacing w:beforeLines="50" w:before="156" w:afterLines="50" w:after="156"/>
        <w:ind w:leftChars="50" w:left="105" w:rightChars="50" w:right="105"/>
        <w:rPr>
          <w:rFonts w:ascii="Times New Roman" w:hAnsi="Times New Roman" w:cs="Times New Roman"/>
          <w:b/>
          <w:szCs w:val="21"/>
        </w:rPr>
      </w:pPr>
    </w:p>
    <w:p w14:paraId="77ACD350" w14:textId="77777777" w:rsidR="00340D88" w:rsidRPr="00C70550" w:rsidRDefault="008A1A4F">
      <w:pPr>
        <w:adjustRightInd w:val="0"/>
        <w:snapToGrid w:val="0"/>
        <w:spacing w:beforeLines="100" w:before="312" w:afterLines="50" w:after="156" w:line="360" w:lineRule="auto"/>
        <w:ind w:leftChars="50" w:left="105" w:rightChars="50" w:right="105"/>
        <w:rPr>
          <w:rFonts w:ascii="Times New Roman" w:hAnsi="Times New Roman" w:cs="Times New Roman"/>
          <w:b/>
          <w:szCs w:val="21"/>
        </w:rPr>
      </w:pPr>
      <w:r w:rsidRPr="00C70550">
        <w:rPr>
          <w:rFonts w:ascii="Times New Roman" w:cs="Times New Roman"/>
          <w:b/>
          <w:szCs w:val="21"/>
        </w:rPr>
        <w:t>五</w:t>
      </w:r>
      <w:r w:rsidR="002D3359" w:rsidRPr="00C70550">
        <w:rPr>
          <w:rFonts w:ascii="Times New Roman" w:cs="Times New Roman"/>
          <w:b/>
          <w:szCs w:val="21"/>
        </w:rPr>
        <w:t>、课程教学安排</w:t>
      </w:r>
    </w:p>
    <w:p w14:paraId="3C339402" w14:textId="77777777" w:rsidR="002D3359" w:rsidRPr="00C70550" w:rsidRDefault="00810818" w:rsidP="00310C32">
      <w:pPr>
        <w:spacing w:line="360" w:lineRule="auto"/>
        <w:ind w:firstLine="360"/>
        <w:rPr>
          <w:rFonts w:ascii="Times New Roman" w:hAnsi="Times New Roman" w:cs="Times New Roman"/>
          <w:szCs w:val="21"/>
        </w:rPr>
      </w:pPr>
      <w:r w:rsidRPr="00C70550">
        <w:rPr>
          <w:rFonts w:ascii="Times New Roman" w:cs="Times New Roman"/>
          <w:szCs w:val="21"/>
        </w:rPr>
        <w:t>本课是自动化</w:t>
      </w:r>
      <w:r w:rsidR="002D3359" w:rsidRPr="00C70550">
        <w:rPr>
          <w:rFonts w:ascii="Times New Roman" w:cs="Times New Roman"/>
          <w:szCs w:val="21"/>
        </w:rPr>
        <w:t>专业的</w:t>
      </w:r>
      <w:r w:rsidR="00134AA0" w:rsidRPr="00C70550">
        <w:rPr>
          <w:rFonts w:ascii="Times New Roman" w:cs="Times New Roman"/>
          <w:szCs w:val="21"/>
        </w:rPr>
        <w:t>专业选修</w:t>
      </w:r>
      <w:r w:rsidR="002D3359" w:rsidRPr="00C70550">
        <w:rPr>
          <w:rFonts w:ascii="Times New Roman" w:cs="Times New Roman"/>
          <w:szCs w:val="21"/>
        </w:rPr>
        <w:t>课，需要运用先修的</w:t>
      </w:r>
      <w:r w:rsidR="008E73DD" w:rsidRPr="00C70550">
        <w:rPr>
          <w:rFonts w:ascii="Times New Roman" w:cs="Times New Roman"/>
          <w:szCs w:val="21"/>
        </w:rPr>
        <w:t>概率论、</w:t>
      </w:r>
      <w:r w:rsidRPr="00C70550">
        <w:rPr>
          <w:rFonts w:ascii="Times New Roman" w:cs="Times New Roman"/>
          <w:szCs w:val="21"/>
        </w:rPr>
        <w:t>数理统计</w:t>
      </w:r>
      <w:r w:rsidR="008E73DD" w:rsidRPr="00C70550">
        <w:rPr>
          <w:rFonts w:ascii="Times New Roman" w:cs="Times New Roman"/>
          <w:szCs w:val="21"/>
        </w:rPr>
        <w:t>专业数学知识和</w:t>
      </w:r>
      <w:r w:rsidRPr="00C70550">
        <w:rPr>
          <w:rFonts w:ascii="Times New Roman" w:cs="Times New Roman"/>
          <w:szCs w:val="21"/>
        </w:rPr>
        <w:t>计算机系统</w:t>
      </w:r>
      <w:r w:rsidR="002D3359" w:rsidRPr="00C70550">
        <w:rPr>
          <w:rFonts w:ascii="Times New Roman" w:cs="Times New Roman"/>
          <w:szCs w:val="21"/>
        </w:rPr>
        <w:t>分析方法，通过课堂理论教学</w:t>
      </w:r>
      <w:r w:rsidR="008E73DD" w:rsidRPr="00C70550">
        <w:rPr>
          <w:rFonts w:ascii="Times New Roman" w:cs="Times New Roman"/>
          <w:szCs w:val="21"/>
        </w:rPr>
        <w:t>讲解</w:t>
      </w:r>
      <w:r w:rsidR="002D3359" w:rsidRPr="00C70550">
        <w:rPr>
          <w:rFonts w:ascii="Times New Roman" w:cs="Times New Roman"/>
          <w:szCs w:val="21"/>
        </w:rPr>
        <w:t>基础</w:t>
      </w:r>
      <w:r w:rsidR="008E73DD" w:rsidRPr="00C70550">
        <w:rPr>
          <w:rFonts w:ascii="Times New Roman" w:cs="Times New Roman"/>
          <w:szCs w:val="21"/>
        </w:rPr>
        <w:t>原理</w:t>
      </w:r>
      <w:r w:rsidR="002D3359" w:rsidRPr="00C70550">
        <w:rPr>
          <w:rFonts w:ascii="Times New Roman" w:cs="Times New Roman"/>
          <w:szCs w:val="21"/>
        </w:rPr>
        <w:t>和分析方法，指导课后学生自学部分</w:t>
      </w:r>
      <w:r w:rsidR="008E73DD" w:rsidRPr="00C70550">
        <w:rPr>
          <w:rFonts w:ascii="Times New Roman" w:cs="Times New Roman"/>
          <w:szCs w:val="21"/>
        </w:rPr>
        <w:t>拓展知识并开展专题研讨</w:t>
      </w:r>
      <w:r w:rsidR="002D3359" w:rsidRPr="00C70550">
        <w:rPr>
          <w:rFonts w:ascii="Times New Roman" w:cs="Times New Roman"/>
          <w:szCs w:val="21"/>
        </w:rPr>
        <w:t>。</w:t>
      </w:r>
    </w:p>
    <w:p w14:paraId="21C1D297" w14:textId="77777777" w:rsidR="002D3359" w:rsidRPr="00C70550" w:rsidRDefault="00810818" w:rsidP="00310C32">
      <w:pPr>
        <w:spacing w:line="360" w:lineRule="auto"/>
        <w:ind w:firstLine="360"/>
        <w:rPr>
          <w:rFonts w:ascii="Times New Roman" w:hAnsi="Times New Roman" w:cs="Times New Roman"/>
          <w:szCs w:val="21"/>
        </w:rPr>
      </w:pPr>
      <w:r w:rsidRPr="00C70550">
        <w:rPr>
          <w:rFonts w:ascii="Times New Roman" w:cs="Times New Roman"/>
          <w:szCs w:val="21"/>
        </w:rPr>
        <w:t>教学方法以课堂讲授为主。课堂讲授包括教学方法和手段设计</w:t>
      </w:r>
      <w:r w:rsidR="002D3359" w:rsidRPr="00C70550">
        <w:rPr>
          <w:rFonts w:ascii="Times New Roman" w:cs="Times New Roman"/>
          <w:szCs w:val="21"/>
        </w:rPr>
        <w:t>；作业方面主要写明布置习题达到的目的与要求，题量、题型要求等，提倡按照教学的层次设计作业，加大专题研究和研究性、综合性大作业的比例，可限定比例要求。</w:t>
      </w:r>
    </w:p>
    <w:p w14:paraId="23B8B7BC" w14:textId="77777777" w:rsidR="002D3359" w:rsidRPr="00C70550" w:rsidRDefault="002D3359" w:rsidP="00A70706">
      <w:pPr>
        <w:adjustRightInd w:val="0"/>
        <w:snapToGrid w:val="0"/>
        <w:spacing w:line="320" w:lineRule="exact"/>
        <w:ind w:firstLineChars="200" w:firstLine="422"/>
        <w:outlineLvl w:val="0"/>
        <w:rPr>
          <w:rFonts w:ascii="Times New Roman" w:hAnsi="Times New Roman" w:cs="Times New Roman"/>
          <w:b/>
          <w:bCs/>
          <w:szCs w:val="21"/>
        </w:rPr>
      </w:pPr>
      <w:r w:rsidRPr="00C70550">
        <w:rPr>
          <w:rFonts w:ascii="Times New Roman" w:hAnsi="Times New Roman" w:cs="Times New Roman"/>
          <w:b/>
          <w:bCs/>
          <w:szCs w:val="21"/>
        </w:rPr>
        <w:t>1</w:t>
      </w:r>
      <w:r w:rsidRPr="00C70550">
        <w:rPr>
          <w:rFonts w:ascii="Times New Roman" w:cs="Times New Roman"/>
          <w:b/>
          <w:bCs/>
          <w:szCs w:val="21"/>
        </w:rPr>
        <w:t>．课堂讲授</w:t>
      </w:r>
    </w:p>
    <w:p w14:paraId="006D68B7" w14:textId="77777777" w:rsidR="002D3359" w:rsidRPr="00C70550" w:rsidRDefault="002D3359" w:rsidP="00310C32">
      <w:pPr>
        <w:spacing w:line="360" w:lineRule="auto"/>
        <w:ind w:firstLine="360"/>
        <w:rPr>
          <w:rFonts w:ascii="Times New Roman" w:hAnsi="Times New Roman" w:cs="Times New Roman"/>
          <w:szCs w:val="21"/>
        </w:rPr>
      </w:pPr>
      <w:r w:rsidRPr="00C70550">
        <w:rPr>
          <w:rFonts w:ascii="Times New Roman" w:cs="Times New Roman"/>
          <w:szCs w:val="21"/>
        </w:rPr>
        <w:t>在教学过程中，教师应</w:t>
      </w:r>
      <w:r w:rsidR="00557C7A" w:rsidRPr="00C70550">
        <w:rPr>
          <w:rFonts w:ascii="Times New Roman" w:cs="Times New Roman"/>
          <w:szCs w:val="21"/>
        </w:rPr>
        <w:t>以建立概念、形成整体思路为基础，</w:t>
      </w:r>
      <w:r w:rsidRPr="00C70550">
        <w:rPr>
          <w:rFonts w:ascii="Times New Roman" w:cs="Times New Roman"/>
          <w:szCs w:val="21"/>
        </w:rPr>
        <w:t>指出每章的</w:t>
      </w:r>
      <w:r w:rsidR="00557DBD" w:rsidRPr="00C70550">
        <w:rPr>
          <w:rFonts w:ascii="Times New Roman" w:cs="Times New Roman"/>
          <w:szCs w:val="21"/>
        </w:rPr>
        <w:t>重点和难点部分。上课时，</w:t>
      </w:r>
      <w:r w:rsidRPr="00C70550">
        <w:rPr>
          <w:rFonts w:ascii="Times New Roman" w:cs="Times New Roman"/>
          <w:szCs w:val="21"/>
        </w:rPr>
        <w:t>适当提出一些问题，引导学生分析讨论，以调动学生的主动性，活跃课堂气氛提高课堂质量，集中学生注意力</w:t>
      </w:r>
      <w:r w:rsidR="00554017" w:rsidRPr="00C70550">
        <w:rPr>
          <w:rFonts w:ascii="Times New Roman" w:cs="Times New Roman"/>
          <w:szCs w:val="21"/>
        </w:rPr>
        <w:t>，培养学生发现问题和分析问题的能力</w:t>
      </w:r>
      <w:r w:rsidRPr="00C70550">
        <w:rPr>
          <w:rFonts w:ascii="Times New Roman" w:cs="Times New Roman"/>
          <w:szCs w:val="21"/>
        </w:rPr>
        <w:t>。对</w:t>
      </w:r>
      <w:r w:rsidR="00554017" w:rsidRPr="00C70550">
        <w:rPr>
          <w:rFonts w:ascii="Times New Roman" w:cs="Times New Roman"/>
          <w:szCs w:val="21"/>
        </w:rPr>
        <w:t>教学</w:t>
      </w:r>
      <w:r w:rsidRPr="00C70550">
        <w:rPr>
          <w:rFonts w:ascii="Times New Roman" w:cs="Times New Roman"/>
          <w:szCs w:val="21"/>
        </w:rPr>
        <w:t>媒体的运用须密切结合课程知识点的需要加以选择。</w:t>
      </w:r>
    </w:p>
    <w:p w14:paraId="0056D78D" w14:textId="77777777" w:rsidR="002D3359" w:rsidRPr="00C70550" w:rsidRDefault="002D3359" w:rsidP="00A70706">
      <w:pPr>
        <w:adjustRightInd w:val="0"/>
        <w:snapToGrid w:val="0"/>
        <w:spacing w:line="320" w:lineRule="exact"/>
        <w:ind w:firstLineChars="200" w:firstLine="422"/>
        <w:outlineLvl w:val="0"/>
        <w:rPr>
          <w:rFonts w:ascii="Times New Roman" w:hAnsi="Times New Roman" w:cs="Times New Roman"/>
          <w:b/>
          <w:bCs/>
          <w:szCs w:val="21"/>
        </w:rPr>
      </w:pPr>
      <w:r w:rsidRPr="00C70550">
        <w:rPr>
          <w:rFonts w:ascii="Times New Roman" w:hAnsi="Times New Roman" w:cs="Times New Roman"/>
          <w:b/>
          <w:bCs/>
          <w:szCs w:val="21"/>
        </w:rPr>
        <w:t>2</w:t>
      </w:r>
      <w:r w:rsidRPr="00C70550">
        <w:rPr>
          <w:rFonts w:ascii="Times New Roman" w:cs="Times New Roman"/>
          <w:b/>
          <w:bCs/>
          <w:szCs w:val="21"/>
        </w:rPr>
        <w:t>．习题及指导分析</w:t>
      </w:r>
    </w:p>
    <w:p w14:paraId="1E97F000" w14:textId="77777777" w:rsidR="002D3359" w:rsidRPr="00C70550" w:rsidRDefault="002D3359" w:rsidP="00310C32">
      <w:pPr>
        <w:spacing w:line="360" w:lineRule="auto"/>
        <w:ind w:firstLine="360"/>
        <w:rPr>
          <w:rFonts w:ascii="Times New Roman" w:hAnsi="Times New Roman" w:cs="Times New Roman"/>
          <w:szCs w:val="21"/>
        </w:rPr>
      </w:pPr>
      <w:r w:rsidRPr="00C70550">
        <w:rPr>
          <w:rFonts w:ascii="Times New Roman" w:cs="Times New Roman"/>
          <w:szCs w:val="21"/>
        </w:rPr>
        <w:t>本课程</w:t>
      </w:r>
      <w:r w:rsidR="00B80B34" w:rsidRPr="00C70550">
        <w:rPr>
          <w:rFonts w:ascii="Times New Roman" w:cs="Times New Roman"/>
          <w:szCs w:val="21"/>
        </w:rPr>
        <w:t>理论性强，知识点多，需要足够的</w:t>
      </w:r>
      <w:r w:rsidRPr="00C70550">
        <w:rPr>
          <w:rFonts w:ascii="Times New Roman" w:cs="Times New Roman"/>
          <w:szCs w:val="21"/>
        </w:rPr>
        <w:t>作业</w:t>
      </w:r>
      <w:r w:rsidR="00B80B34" w:rsidRPr="00C70550">
        <w:rPr>
          <w:rFonts w:ascii="Times New Roman" w:cs="Times New Roman"/>
          <w:szCs w:val="21"/>
        </w:rPr>
        <w:t>支撑</w:t>
      </w:r>
      <w:r w:rsidRPr="00C70550">
        <w:rPr>
          <w:rFonts w:ascii="Times New Roman" w:cs="Times New Roman"/>
          <w:szCs w:val="21"/>
        </w:rPr>
        <w:t>。题型包括计算</w:t>
      </w:r>
      <w:r w:rsidR="004D3CD2" w:rsidRPr="00C70550">
        <w:rPr>
          <w:rFonts w:ascii="Times New Roman" w:cs="Times New Roman"/>
          <w:szCs w:val="21"/>
        </w:rPr>
        <w:t>、画图</w:t>
      </w:r>
      <w:r w:rsidRPr="00C70550">
        <w:rPr>
          <w:rFonts w:ascii="Times New Roman" w:cs="Times New Roman"/>
          <w:szCs w:val="21"/>
        </w:rPr>
        <w:t>、分析和设计等。通过习题巩固知识点的掌握，</w:t>
      </w:r>
      <w:r w:rsidR="00554017" w:rsidRPr="00C70550">
        <w:rPr>
          <w:rFonts w:ascii="Times New Roman" w:cs="Times New Roman"/>
          <w:szCs w:val="21"/>
        </w:rPr>
        <w:t>并适当布置自学作业，达到培养学生主动学习拓展知识的能力，</w:t>
      </w:r>
      <w:r w:rsidRPr="00C70550">
        <w:rPr>
          <w:rFonts w:ascii="Times New Roman" w:cs="Times New Roman"/>
          <w:szCs w:val="21"/>
        </w:rPr>
        <w:t>锻炼其分析问题解决问题的能力。根据情况适当增设课堂</w:t>
      </w:r>
      <w:r w:rsidR="00F13253" w:rsidRPr="00C70550">
        <w:rPr>
          <w:rFonts w:ascii="Times New Roman" w:cs="Times New Roman"/>
          <w:szCs w:val="21"/>
        </w:rPr>
        <w:t>习题指导</w:t>
      </w:r>
      <w:r w:rsidRPr="00C70550">
        <w:rPr>
          <w:rFonts w:ascii="Times New Roman" w:cs="Times New Roman"/>
          <w:szCs w:val="21"/>
        </w:rPr>
        <w:t>及作业评述。</w:t>
      </w:r>
    </w:p>
    <w:p w14:paraId="45DF02AE" w14:textId="77777777" w:rsidR="002D3359" w:rsidRPr="00C70550" w:rsidRDefault="00810818" w:rsidP="00A70706">
      <w:pPr>
        <w:adjustRightInd w:val="0"/>
        <w:snapToGrid w:val="0"/>
        <w:spacing w:line="320" w:lineRule="exact"/>
        <w:ind w:firstLineChars="200" w:firstLine="422"/>
        <w:outlineLvl w:val="0"/>
        <w:rPr>
          <w:rFonts w:ascii="Times New Roman" w:hAnsi="Times New Roman" w:cs="Times New Roman"/>
          <w:b/>
          <w:bCs/>
          <w:szCs w:val="21"/>
        </w:rPr>
      </w:pPr>
      <w:r w:rsidRPr="00C70550">
        <w:rPr>
          <w:rFonts w:ascii="Times New Roman" w:hAnsi="Times New Roman" w:cs="Times New Roman"/>
          <w:b/>
          <w:bCs/>
          <w:szCs w:val="21"/>
        </w:rPr>
        <w:t>3</w:t>
      </w:r>
      <w:r w:rsidR="002D3359" w:rsidRPr="00C70550">
        <w:rPr>
          <w:rFonts w:ascii="Times New Roman" w:cs="Times New Roman"/>
          <w:b/>
          <w:bCs/>
          <w:szCs w:val="21"/>
        </w:rPr>
        <w:t>．专题研究讨论</w:t>
      </w:r>
    </w:p>
    <w:p w14:paraId="1776B703" w14:textId="77777777" w:rsidR="002D3359" w:rsidRPr="00C70550" w:rsidRDefault="00002F54" w:rsidP="00310C32">
      <w:pPr>
        <w:spacing w:line="360" w:lineRule="auto"/>
        <w:ind w:firstLine="360"/>
        <w:rPr>
          <w:rFonts w:ascii="Times New Roman" w:hAnsi="Times New Roman" w:cs="Times New Roman"/>
          <w:szCs w:val="21"/>
        </w:rPr>
      </w:pPr>
      <w:r w:rsidRPr="00C70550">
        <w:rPr>
          <w:rFonts w:ascii="Times New Roman" w:cs="Times New Roman"/>
          <w:szCs w:val="21"/>
        </w:rPr>
        <w:t>通过专题研讨活动，培养学生主动学习意识和举一反三和探索质疑的思维方式，锻炼学生自主学习能力。</w:t>
      </w:r>
      <w:r w:rsidR="002D3359" w:rsidRPr="00C70550">
        <w:rPr>
          <w:rFonts w:ascii="Times New Roman" w:cs="Times New Roman"/>
          <w:szCs w:val="21"/>
        </w:rPr>
        <w:t>结合教学内容进展设置适当的专题，</w:t>
      </w:r>
      <w:r w:rsidR="0038755A" w:rsidRPr="00C70550">
        <w:rPr>
          <w:rFonts w:ascii="Times New Roman" w:cs="Times New Roman"/>
          <w:szCs w:val="21"/>
        </w:rPr>
        <w:t>可以</w:t>
      </w:r>
      <w:r w:rsidR="002D3359" w:rsidRPr="00C70550">
        <w:rPr>
          <w:rFonts w:ascii="Times New Roman" w:cs="Times New Roman"/>
          <w:szCs w:val="21"/>
        </w:rPr>
        <w:t>包括仿真分析、理论分析</w:t>
      </w:r>
      <w:r w:rsidR="00DE2032" w:rsidRPr="00C70550">
        <w:rPr>
          <w:rFonts w:ascii="Times New Roman" w:cs="Times New Roman"/>
          <w:szCs w:val="21"/>
        </w:rPr>
        <w:t>、新技术追踪等，布置学生以个人或分组方式完成理论或仿真分析</w:t>
      </w:r>
      <w:r w:rsidR="002D3359" w:rsidRPr="00C70550">
        <w:rPr>
          <w:rFonts w:ascii="Times New Roman" w:cs="Times New Roman"/>
          <w:szCs w:val="21"/>
        </w:rPr>
        <w:t>、</w:t>
      </w:r>
      <w:r w:rsidR="00DE2032" w:rsidRPr="00C70550">
        <w:rPr>
          <w:rFonts w:ascii="Times New Roman" w:cs="Times New Roman"/>
          <w:szCs w:val="21"/>
        </w:rPr>
        <w:t>撰写分析报告、</w:t>
      </w:r>
      <w:r w:rsidR="002D3359" w:rsidRPr="00C70550">
        <w:rPr>
          <w:rFonts w:ascii="Times New Roman" w:cs="Times New Roman"/>
          <w:szCs w:val="21"/>
        </w:rPr>
        <w:t>课堂报告</w:t>
      </w:r>
      <w:r w:rsidR="00DE2032" w:rsidRPr="00C70550">
        <w:rPr>
          <w:rFonts w:ascii="Times New Roman" w:cs="Times New Roman"/>
          <w:szCs w:val="21"/>
        </w:rPr>
        <w:t>分析</w:t>
      </w:r>
      <w:r w:rsidR="00DE2032" w:rsidRPr="00C70550">
        <w:rPr>
          <w:rFonts w:ascii="Times New Roman" w:cs="Times New Roman"/>
          <w:szCs w:val="21"/>
        </w:rPr>
        <w:lastRenderedPageBreak/>
        <w:t>结果并开展</w:t>
      </w:r>
      <w:r w:rsidR="002D3359" w:rsidRPr="00C70550">
        <w:rPr>
          <w:rFonts w:ascii="Times New Roman" w:cs="Times New Roman"/>
          <w:szCs w:val="21"/>
        </w:rPr>
        <w:t>讨论</w:t>
      </w:r>
      <w:r w:rsidR="00DE2032" w:rsidRPr="00C70550">
        <w:rPr>
          <w:rFonts w:ascii="Times New Roman" w:cs="Times New Roman"/>
          <w:szCs w:val="21"/>
        </w:rPr>
        <w:t>。</w:t>
      </w:r>
    </w:p>
    <w:p w14:paraId="4057B3D9" w14:textId="11EE1E2E" w:rsidR="002D3359" w:rsidRPr="00C70550" w:rsidRDefault="005431A2" w:rsidP="00310C32">
      <w:pPr>
        <w:spacing w:line="360" w:lineRule="auto"/>
        <w:ind w:firstLine="360"/>
        <w:rPr>
          <w:rFonts w:ascii="Times New Roman" w:cs="Times New Roman"/>
          <w:szCs w:val="21"/>
        </w:rPr>
      </w:pPr>
      <w:r w:rsidRPr="00C70550">
        <w:rPr>
          <w:rFonts w:ascii="Times New Roman" w:cs="Times New Roman"/>
          <w:szCs w:val="21"/>
        </w:rPr>
        <w:t>研讨过程</w:t>
      </w:r>
      <w:r w:rsidR="00196AB8" w:rsidRPr="00C70550">
        <w:rPr>
          <w:rFonts w:ascii="Times New Roman" w:cs="Times New Roman"/>
          <w:szCs w:val="21"/>
        </w:rPr>
        <w:t>组织的</w:t>
      </w:r>
      <w:r w:rsidR="002D3359" w:rsidRPr="00C70550">
        <w:rPr>
          <w:rFonts w:ascii="Times New Roman" w:cs="Times New Roman"/>
          <w:szCs w:val="21"/>
        </w:rPr>
        <w:t>参考形式：学生个人或分组完成</w:t>
      </w:r>
      <w:r w:rsidR="00495E22" w:rsidRPr="00C70550">
        <w:rPr>
          <w:rFonts w:ascii="Times New Roman" w:cs="Times New Roman"/>
          <w:szCs w:val="21"/>
        </w:rPr>
        <w:t>数据分析后</w:t>
      </w:r>
      <w:r w:rsidR="002D3359" w:rsidRPr="00C70550">
        <w:rPr>
          <w:rFonts w:ascii="Times New Roman" w:cs="Times New Roman"/>
          <w:szCs w:val="21"/>
        </w:rPr>
        <w:t>，提交</w:t>
      </w:r>
      <w:r w:rsidR="00554017" w:rsidRPr="00C70550">
        <w:rPr>
          <w:rFonts w:ascii="Times New Roman" w:cs="Times New Roman"/>
          <w:szCs w:val="21"/>
        </w:rPr>
        <w:t>书面</w:t>
      </w:r>
      <w:r w:rsidR="002D3359" w:rsidRPr="00C70550">
        <w:rPr>
          <w:rFonts w:ascii="Times New Roman" w:cs="Times New Roman"/>
          <w:szCs w:val="21"/>
        </w:rPr>
        <w:t>分析报告，</w:t>
      </w:r>
      <w:r w:rsidR="00554017" w:rsidRPr="00C70550">
        <w:rPr>
          <w:rFonts w:ascii="Times New Roman" w:cs="Times New Roman"/>
          <w:szCs w:val="21"/>
        </w:rPr>
        <w:t>并进行</w:t>
      </w:r>
      <w:r w:rsidR="002D3359" w:rsidRPr="00C70550">
        <w:rPr>
          <w:rFonts w:ascii="Times New Roman" w:cs="Times New Roman"/>
          <w:szCs w:val="21"/>
        </w:rPr>
        <w:t>课堂</w:t>
      </w:r>
      <w:r w:rsidR="00554017" w:rsidRPr="00C70550">
        <w:rPr>
          <w:rFonts w:ascii="Times New Roman" w:cs="Times New Roman"/>
          <w:szCs w:val="21"/>
        </w:rPr>
        <w:t>口头</w:t>
      </w:r>
      <w:r w:rsidR="002D3359" w:rsidRPr="00C70550">
        <w:rPr>
          <w:rFonts w:ascii="Times New Roman" w:cs="Times New Roman"/>
          <w:szCs w:val="21"/>
        </w:rPr>
        <w:t>报告</w:t>
      </w:r>
      <w:r w:rsidR="00554017" w:rsidRPr="00C70550">
        <w:rPr>
          <w:rFonts w:ascii="Times New Roman" w:cs="Times New Roman"/>
          <w:szCs w:val="21"/>
        </w:rPr>
        <w:t>和</w:t>
      </w:r>
      <w:r w:rsidR="002D3359" w:rsidRPr="00C70550">
        <w:rPr>
          <w:rFonts w:ascii="Times New Roman" w:cs="Times New Roman"/>
          <w:szCs w:val="21"/>
        </w:rPr>
        <w:t>讨论，对关键问题进行评讲。在课堂讨论中，</w:t>
      </w:r>
      <w:r w:rsidR="0038755A" w:rsidRPr="00C70550">
        <w:rPr>
          <w:rFonts w:ascii="Times New Roman" w:cs="Times New Roman"/>
          <w:szCs w:val="21"/>
        </w:rPr>
        <w:t>引导</w:t>
      </w:r>
      <w:r w:rsidR="002D3359" w:rsidRPr="00C70550">
        <w:rPr>
          <w:rFonts w:ascii="Times New Roman" w:cs="Times New Roman"/>
          <w:szCs w:val="21"/>
        </w:rPr>
        <w:t>同学交流研究心得，提出疑难问题，</w:t>
      </w:r>
      <w:r w:rsidR="0038755A" w:rsidRPr="00C70550">
        <w:rPr>
          <w:rFonts w:ascii="Times New Roman" w:cs="Times New Roman"/>
          <w:szCs w:val="21"/>
        </w:rPr>
        <w:t>开展讨论</w:t>
      </w:r>
      <w:r w:rsidR="002D3359" w:rsidRPr="00C70550">
        <w:rPr>
          <w:rFonts w:ascii="Times New Roman" w:cs="Times New Roman"/>
          <w:szCs w:val="21"/>
        </w:rPr>
        <w:t>，对分析研究的结果进行评价比较，从而使学生能够相互借鉴，从不同角度获得对同一问题的充分理解，提出</w:t>
      </w:r>
      <w:r w:rsidR="0038755A" w:rsidRPr="00C70550">
        <w:rPr>
          <w:rFonts w:ascii="Times New Roman" w:cs="Times New Roman"/>
          <w:szCs w:val="21"/>
        </w:rPr>
        <w:t>对</w:t>
      </w:r>
      <w:r w:rsidR="002D3359" w:rsidRPr="00C70550">
        <w:rPr>
          <w:rFonts w:ascii="Times New Roman" w:cs="Times New Roman"/>
          <w:szCs w:val="21"/>
        </w:rPr>
        <w:t>同一问题的多个解决方案，相互促进，共同提高。</w:t>
      </w:r>
    </w:p>
    <w:p w14:paraId="77088095" w14:textId="78F80DD8" w:rsidR="00C70550" w:rsidRPr="00C70550" w:rsidRDefault="00C70550" w:rsidP="00C70550">
      <w:pPr>
        <w:adjustRightInd w:val="0"/>
        <w:snapToGrid w:val="0"/>
        <w:spacing w:line="320" w:lineRule="exact"/>
        <w:ind w:firstLineChars="200" w:firstLine="422"/>
        <w:outlineLvl w:val="0"/>
        <w:rPr>
          <w:rFonts w:ascii="Times New Roman" w:cs="Times New Roman"/>
          <w:b/>
          <w:bCs/>
          <w:szCs w:val="21"/>
        </w:rPr>
      </w:pPr>
      <w:r w:rsidRPr="00C70550">
        <w:rPr>
          <w:rFonts w:ascii="Times New Roman" w:cs="Times New Roman" w:hint="eastAsia"/>
          <w:b/>
          <w:bCs/>
          <w:szCs w:val="21"/>
        </w:rPr>
        <w:t>4.</w:t>
      </w:r>
      <w:r w:rsidRPr="00C70550">
        <w:rPr>
          <w:rFonts w:ascii="Times New Roman" w:cs="Times New Roman"/>
          <w:b/>
          <w:bCs/>
          <w:szCs w:val="21"/>
        </w:rPr>
        <w:t xml:space="preserve"> </w:t>
      </w:r>
      <w:r w:rsidRPr="00C70550">
        <w:rPr>
          <w:rFonts w:ascii="Times New Roman" w:cs="Times New Roman" w:hint="eastAsia"/>
          <w:b/>
          <w:bCs/>
          <w:szCs w:val="21"/>
        </w:rPr>
        <w:t>课程思政</w:t>
      </w:r>
    </w:p>
    <w:p w14:paraId="1B0CE2BE" w14:textId="2C0BDDBF" w:rsidR="00C70550" w:rsidRPr="00C70550" w:rsidRDefault="00C70550" w:rsidP="00C70550">
      <w:pPr>
        <w:widowControl/>
        <w:ind w:firstLine="435"/>
        <w:jc w:val="left"/>
        <w:rPr>
          <w:rFonts w:ascii="宋体" w:hAnsi="宋体" w:cs="Arial" w:hint="eastAsia"/>
          <w:color w:val="000000"/>
          <w:kern w:val="0"/>
          <w:szCs w:val="21"/>
        </w:rPr>
      </w:pPr>
      <w:r w:rsidRPr="00C70550">
        <w:rPr>
          <w:rFonts w:ascii="宋体" w:hAnsi="宋体" w:cs="Arial" w:hint="eastAsia"/>
          <w:color w:val="000000"/>
          <w:kern w:val="0"/>
          <w:szCs w:val="21"/>
        </w:rPr>
        <w:t>本课程</w:t>
      </w:r>
      <w:r w:rsidRPr="00C70550">
        <w:rPr>
          <w:rFonts w:ascii="宋体" w:hAnsi="宋体" w:cs="Arial" w:hint="eastAsia"/>
          <w:color w:val="000000"/>
          <w:kern w:val="0"/>
          <w:szCs w:val="21"/>
        </w:rPr>
        <w:t>主要介绍</w:t>
      </w:r>
      <w:r w:rsidRPr="00C70550">
        <w:rPr>
          <w:rFonts w:ascii="宋体" w:hAnsi="宋体" w:cs="Arial" w:hint="eastAsia"/>
          <w:color w:val="000000"/>
          <w:kern w:val="0"/>
          <w:szCs w:val="21"/>
        </w:rPr>
        <w:t>算法实现特点，在坚持正确的中国特色社会主义思想的指导下，围绕立德树人的根本宗旨，将课程</w:t>
      </w:r>
      <w:proofErr w:type="gramStart"/>
      <w:r w:rsidRPr="00C70550">
        <w:rPr>
          <w:rFonts w:ascii="宋体" w:hAnsi="宋体" w:cs="Arial" w:hint="eastAsia"/>
          <w:color w:val="000000"/>
          <w:kern w:val="0"/>
          <w:szCs w:val="21"/>
        </w:rPr>
        <w:t>思政典型</w:t>
      </w:r>
      <w:proofErr w:type="gramEnd"/>
      <w:r w:rsidRPr="00C70550">
        <w:rPr>
          <w:rFonts w:ascii="宋体" w:hAnsi="宋体" w:cs="Arial" w:hint="eastAsia"/>
          <w:color w:val="000000"/>
          <w:kern w:val="0"/>
          <w:szCs w:val="21"/>
        </w:rPr>
        <w:t>案例（如下表所示）有机融入相关知识点和教学环节中，通过案例讲解、学生提问、课后调研、课堂展示等方式，在进行知识传授、能力培养的同时，润物无声地对学生进行价值塑造。</w:t>
      </w:r>
    </w:p>
    <w:p w14:paraId="5F380CA8" w14:textId="5B60A74B" w:rsidR="00C70550" w:rsidRPr="00C70550" w:rsidRDefault="00C70550" w:rsidP="00C70550">
      <w:pPr>
        <w:adjustRightInd w:val="0"/>
        <w:snapToGrid w:val="0"/>
        <w:spacing w:line="320" w:lineRule="exact"/>
        <w:ind w:firstLineChars="200" w:firstLine="422"/>
        <w:jc w:val="center"/>
        <w:outlineLvl w:val="0"/>
        <w:rPr>
          <w:rFonts w:ascii="Times New Roman" w:cs="Times New Roman"/>
          <w:b/>
          <w:bCs/>
          <w:szCs w:val="21"/>
        </w:rPr>
      </w:pPr>
      <w:r w:rsidRPr="00C70550">
        <w:rPr>
          <w:rFonts w:ascii="Times New Roman" w:cs="Times New Roman" w:hint="eastAsia"/>
          <w:b/>
          <w:bCs/>
          <w:szCs w:val="21"/>
        </w:rPr>
        <w:t>表</w:t>
      </w:r>
      <w:r w:rsidRPr="00C70550">
        <w:rPr>
          <w:rFonts w:ascii="Times New Roman" w:cs="Times New Roman" w:hint="eastAsia"/>
          <w:b/>
          <w:bCs/>
          <w:szCs w:val="21"/>
        </w:rPr>
        <w:t>1</w:t>
      </w:r>
      <w:proofErr w:type="gramStart"/>
      <w:r w:rsidRPr="00C70550">
        <w:rPr>
          <w:rFonts w:ascii="Times New Roman" w:cs="Times New Roman" w:hint="eastAsia"/>
          <w:b/>
          <w:bCs/>
          <w:szCs w:val="21"/>
        </w:rPr>
        <w:t>《数据处理及挖掘》思政案例</w:t>
      </w:r>
      <w:proofErr w:type="gramEnd"/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773"/>
        <w:gridCol w:w="1671"/>
        <w:gridCol w:w="1837"/>
        <w:gridCol w:w="4015"/>
      </w:tblGrid>
      <w:tr w:rsidR="00C70550" w:rsidRPr="00C70550" w14:paraId="4CBE2CD1" w14:textId="77777777" w:rsidTr="00C70550">
        <w:tc>
          <w:tcPr>
            <w:tcW w:w="773" w:type="dxa"/>
          </w:tcPr>
          <w:p w14:paraId="6B83A19A" w14:textId="77777777" w:rsidR="00C70550" w:rsidRPr="00C70550" w:rsidRDefault="00C70550" w:rsidP="009051EB">
            <w:pPr>
              <w:jc w:val="center"/>
              <w:rPr>
                <w:rFonts w:ascii="楷体" w:eastAsia="楷体" w:hAnsi="楷体" w:cs="仿宋"/>
                <w:szCs w:val="21"/>
              </w:rPr>
            </w:pPr>
            <w:r w:rsidRPr="00C70550">
              <w:rPr>
                <w:rFonts w:ascii="楷体" w:eastAsia="楷体" w:hAnsi="楷体" w:cs="仿宋" w:hint="eastAsia"/>
                <w:szCs w:val="21"/>
              </w:rPr>
              <w:t>序号</w:t>
            </w:r>
          </w:p>
        </w:tc>
        <w:tc>
          <w:tcPr>
            <w:tcW w:w="1671" w:type="dxa"/>
          </w:tcPr>
          <w:p w14:paraId="33DB85E9" w14:textId="77777777" w:rsidR="00C70550" w:rsidRPr="00C70550" w:rsidRDefault="00C70550" w:rsidP="009051EB">
            <w:pPr>
              <w:jc w:val="center"/>
              <w:rPr>
                <w:rFonts w:ascii="楷体" w:eastAsia="楷体" w:hAnsi="楷体" w:cs="仿宋"/>
                <w:szCs w:val="21"/>
              </w:rPr>
            </w:pPr>
            <w:r w:rsidRPr="00C70550">
              <w:rPr>
                <w:rFonts w:ascii="楷体" w:eastAsia="楷体" w:hAnsi="楷体" w:cs="仿宋" w:hint="eastAsia"/>
                <w:szCs w:val="21"/>
              </w:rPr>
              <w:t>章节名称</w:t>
            </w:r>
          </w:p>
        </w:tc>
        <w:tc>
          <w:tcPr>
            <w:tcW w:w="1837" w:type="dxa"/>
          </w:tcPr>
          <w:p w14:paraId="07AD03F4" w14:textId="77777777" w:rsidR="00C70550" w:rsidRPr="00C70550" w:rsidRDefault="00C70550" w:rsidP="009051EB">
            <w:pPr>
              <w:jc w:val="center"/>
              <w:rPr>
                <w:rFonts w:ascii="楷体" w:eastAsia="楷体" w:hAnsi="楷体" w:cs="仿宋"/>
                <w:szCs w:val="21"/>
              </w:rPr>
            </w:pPr>
            <w:r w:rsidRPr="00C70550">
              <w:rPr>
                <w:rFonts w:ascii="楷体" w:eastAsia="楷体" w:hAnsi="楷体" w:cs="仿宋" w:hint="eastAsia"/>
                <w:szCs w:val="21"/>
              </w:rPr>
              <w:t>知识点</w:t>
            </w:r>
          </w:p>
        </w:tc>
        <w:tc>
          <w:tcPr>
            <w:tcW w:w="4015" w:type="dxa"/>
          </w:tcPr>
          <w:p w14:paraId="137D65FC" w14:textId="77777777" w:rsidR="00C70550" w:rsidRPr="00C70550" w:rsidRDefault="00C70550" w:rsidP="009051EB">
            <w:pPr>
              <w:jc w:val="center"/>
              <w:rPr>
                <w:rFonts w:ascii="楷体" w:eastAsia="楷体" w:hAnsi="楷体" w:cs="仿宋"/>
                <w:szCs w:val="21"/>
              </w:rPr>
            </w:pPr>
            <w:r w:rsidRPr="00C70550">
              <w:rPr>
                <w:rFonts w:ascii="楷体" w:eastAsia="楷体" w:hAnsi="楷体" w:cs="仿宋" w:hint="eastAsia"/>
                <w:szCs w:val="21"/>
              </w:rPr>
              <w:t>所挖掘</w:t>
            </w:r>
            <w:proofErr w:type="gramStart"/>
            <w:r w:rsidRPr="00C70550">
              <w:rPr>
                <w:rFonts w:ascii="楷体" w:eastAsia="楷体" w:hAnsi="楷体" w:cs="仿宋" w:hint="eastAsia"/>
                <w:szCs w:val="21"/>
              </w:rPr>
              <w:t>的思政元素</w:t>
            </w:r>
            <w:proofErr w:type="gramEnd"/>
          </w:p>
        </w:tc>
      </w:tr>
      <w:tr w:rsidR="00C70550" w:rsidRPr="00C70550" w14:paraId="7F14F4DD" w14:textId="77777777" w:rsidTr="00C70550">
        <w:tc>
          <w:tcPr>
            <w:tcW w:w="773" w:type="dxa"/>
          </w:tcPr>
          <w:p w14:paraId="36CA3793" w14:textId="77777777" w:rsidR="00C70550" w:rsidRPr="00C70550" w:rsidRDefault="00C70550" w:rsidP="009051EB">
            <w:pPr>
              <w:jc w:val="center"/>
              <w:rPr>
                <w:rFonts w:ascii="楷体" w:eastAsia="楷体" w:hAnsi="楷体" w:cs="仿宋"/>
                <w:szCs w:val="21"/>
              </w:rPr>
            </w:pPr>
            <w:r w:rsidRPr="00C70550">
              <w:rPr>
                <w:rFonts w:ascii="楷体" w:eastAsia="楷体" w:hAnsi="楷体" w:cs="仿宋" w:hint="eastAsia"/>
                <w:szCs w:val="21"/>
              </w:rPr>
              <w:t>1</w:t>
            </w:r>
          </w:p>
        </w:tc>
        <w:tc>
          <w:tcPr>
            <w:tcW w:w="1671" w:type="dxa"/>
          </w:tcPr>
          <w:p w14:paraId="06C2E097" w14:textId="56A7AAF3" w:rsidR="00C70550" w:rsidRPr="00C70550" w:rsidRDefault="00C70550" w:rsidP="009051EB">
            <w:pPr>
              <w:jc w:val="left"/>
              <w:rPr>
                <w:rFonts w:ascii="楷体" w:eastAsia="楷体" w:hAnsi="楷体" w:cs="仿宋"/>
                <w:szCs w:val="21"/>
              </w:rPr>
            </w:pPr>
            <w:r w:rsidRPr="00C70550">
              <w:rPr>
                <w:rFonts w:ascii="楷体" w:eastAsia="楷体" w:hAnsi="楷体" w:cs="仿宋" w:hint="eastAsia"/>
                <w:bCs/>
                <w:szCs w:val="21"/>
              </w:rPr>
              <w:t>绪论</w:t>
            </w:r>
          </w:p>
        </w:tc>
        <w:tc>
          <w:tcPr>
            <w:tcW w:w="1837" w:type="dxa"/>
          </w:tcPr>
          <w:p w14:paraId="7D2EC0B1" w14:textId="6B676D7E" w:rsidR="00C70550" w:rsidRPr="00C70550" w:rsidRDefault="00C70550" w:rsidP="009051EB">
            <w:pPr>
              <w:rPr>
                <w:rFonts w:ascii="楷体" w:eastAsia="楷体" w:hAnsi="楷体" w:cs="仿宋"/>
                <w:szCs w:val="21"/>
              </w:rPr>
            </w:pPr>
            <w:r w:rsidRPr="00C70550">
              <w:rPr>
                <w:rFonts w:ascii="楷体" w:eastAsia="楷体" w:hAnsi="楷体" w:cs="仿宋" w:hint="eastAsia"/>
                <w:szCs w:val="21"/>
              </w:rPr>
              <w:t>数据科学</w:t>
            </w:r>
            <w:r w:rsidRPr="00C70550">
              <w:rPr>
                <w:rFonts w:ascii="楷体" w:eastAsia="楷体" w:hAnsi="楷体" w:cs="仿宋" w:hint="eastAsia"/>
                <w:szCs w:val="21"/>
              </w:rPr>
              <w:t>发展历程</w:t>
            </w:r>
          </w:p>
          <w:p w14:paraId="05A33D37" w14:textId="77777777" w:rsidR="00C70550" w:rsidRPr="00C70550" w:rsidRDefault="00C70550" w:rsidP="009051EB">
            <w:pPr>
              <w:rPr>
                <w:rFonts w:ascii="楷体" w:eastAsia="楷体" w:hAnsi="楷体" w:cs="仿宋"/>
                <w:szCs w:val="21"/>
              </w:rPr>
            </w:pPr>
          </w:p>
        </w:tc>
        <w:tc>
          <w:tcPr>
            <w:tcW w:w="4015" w:type="dxa"/>
          </w:tcPr>
          <w:p w14:paraId="627024A5" w14:textId="7C7E8BC1" w:rsidR="00C70550" w:rsidRPr="00C70550" w:rsidRDefault="00C70550" w:rsidP="009051EB">
            <w:pPr>
              <w:rPr>
                <w:rFonts w:ascii="楷体" w:eastAsia="楷体" w:hAnsi="楷体" w:cs="仿宋"/>
                <w:b/>
                <w:bCs/>
                <w:color w:val="FF0000"/>
                <w:szCs w:val="21"/>
              </w:rPr>
            </w:pPr>
            <w:r w:rsidRPr="00C70550">
              <w:rPr>
                <w:rFonts w:ascii="楷体" w:eastAsia="楷体" w:hAnsi="楷体" w:cs="仿宋" w:hint="eastAsia"/>
                <w:b/>
                <w:bCs/>
                <w:color w:val="FF0000"/>
                <w:szCs w:val="21"/>
              </w:rPr>
              <w:t>【</w:t>
            </w:r>
            <w:r w:rsidRPr="00C70550">
              <w:rPr>
                <w:rFonts w:ascii="楷体" w:eastAsia="楷体" w:hAnsi="楷体" w:cs="仿宋" w:hint="eastAsia"/>
                <w:b/>
                <w:bCs/>
                <w:color w:val="FF0000"/>
                <w:szCs w:val="21"/>
              </w:rPr>
              <w:t>文化自信</w:t>
            </w:r>
            <w:r w:rsidRPr="00C70550">
              <w:rPr>
                <w:rFonts w:ascii="楷体" w:eastAsia="楷体" w:hAnsi="楷体" w:cs="仿宋" w:hint="eastAsia"/>
                <w:b/>
                <w:bCs/>
                <w:color w:val="FF0000"/>
                <w:szCs w:val="21"/>
              </w:rPr>
              <w:t>、科学精神、创新精神】</w:t>
            </w:r>
          </w:p>
          <w:p w14:paraId="0CA38014" w14:textId="77777777" w:rsidR="00C70550" w:rsidRPr="00C70550" w:rsidRDefault="00C70550" w:rsidP="00C70550">
            <w:pPr>
              <w:spacing w:before="120" w:after="120"/>
              <w:rPr>
                <w:rFonts w:ascii="楷体" w:eastAsia="楷体" w:hAnsi="楷体" w:cs="仿宋"/>
                <w:b/>
                <w:bCs/>
                <w:color w:val="FF0000"/>
                <w:szCs w:val="21"/>
              </w:rPr>
            </w:pPr>
            <w:r w:rsidRPr="00C70550">
              <w:rPr>
                <w:rFonts w:ascii="楷体" w:eastAsia="楷体" w:hAnsi="楷体" w:cs="仿宋" w:hint="eastAsia"/>
                <w:b/>
                <w:bCs/>
                <w:color w:val="FF0000"/>
                <w:szCs w:val="21"/>
              </w:rPr>
              <w:t>通过阐释“智能”的定义、分析其词源，激发学生对科学探索的兴趣，培养学生严谨认真的学习态度和敢于创新发现的探究精神</w:t>
            </w:r>
          </w:p>
          <w:p w14:paraId="65E657AB" w14:textId="77777777" w:rsidR="00C70550" w:rsidRPr="00C70550" w:rsidRDefault="00C70550" w:rsidP="00C70550">
            <w:pPr>
              <w:spacing w:before="120" w:after="120"/>
              <w:rPr>
                <w:rFonts w:ascii="楷体" w:eastAsia="楷体" w:hAnsi="楷体" w:cs="仿宋"/>
                <w:b/>
                <w:bCs/>
                <w:color w:val="FF0000"/>
                <w:szCs w:val="21"/>
              </w:rPr>
            </w:pPr>
            <w:r w:rsidRPr="00C70550">
              <w:rPr>
                <w:rFonts w:ascii="楷体" w:eastAsia="楷体" w:hAnsi="楷体" w:cs="仿宋" w:hint="eastAsia"/>
                <w:b/>
                <w:bCs/>
                <w:color w:val="FF0000"/>
                <w:szCs w:val="21"/>
              </w:rPr>
              <w:t xml:space="preserve">【方 </w:t>
            </w:r>
            <w:r w:rsidRPr="00C70550">
              <w:rPr>
                <w:rFonts w:ascii="楷体" w:eastAsia="楷体" w:hAnsi="楷体" w:cs="仿宋"/>
                <w:b/>
                <w:bCs/>
                <w:color w:val="FF0000"/>
                <w:szCs w:val="21"/>
              </w:rPr>
              <w:t xml:space="preserve"> </w:t>
            </w:r>
            <w:r w:rsidRPr="00C70550">
              <w:rPr>
                <w:rFonts w:ascii="楷体" w:eastAsia="楷体" w:hAnsi="楷体" w:cs="仿宋" w:hint="eastAsia"/>
                <w:b/>
                <w:bCs/>
                <w:color w:val="FF0000"/>
                <w:szCs w:val="21"/>
              </w:rPr>
              <w:t>法】讲授</w:t>
            </w:r>
            <w:proofErr w:type="gramStart"/>
            <w:r w:rsidRPr="00C70550">
              <w:rPr>
                <w:rFonts w:ascii="楷体" w:eastAsia="楷体" w:hAnsi="楷体" w:cs="仿宋" w:hint="eastAsia"/>
                <w:b/>
                <w:bCs/>
                <w:color w:val="FF0000"/>
                <w:szCs w:val="21"/>
              </w:rPr>
              <w:t>式思政</w:t>
            </w:r>
            <w:proofErr w:type="gramEnd"/>
          </w:p>
          <w:p w14:paraId="50BE26A4" w14:textId="77777777" w:rsidR="00C70550" w:rsidRPr="00C70550" w:rsidRDefault="00C70550" w:rsidP="00C70550">
            <w:pPr>
              <w:spacing w:before="120" w:after="120"/>
              <w:rPr>
                <w:rFonts w:ascii="楷体" w:eastAsia="楷体" w:hAnsi="楷体" w:cs="仿宋"/>
                <w:b/>
                <w:bCs/>
                <w:color w:val="FF0000"/>
                <w:szCs w:val="21"/>
              </w:rPr>
            </w:pPr>
            <w:r w:rsidRPr="00C70550">
              <w:rPr>
                <w:rFonts w:ascii="楷体" w:eastAsia="楷体" w:hAnsi="楷体" w:cs="仿宋" w:hint="eastAsia"/>
                <w:b/>
                <w:bCs/>
                <w:color w:val="FF0000"/>
                <w:szCs w:val="21"/>
              </w:rPr>
              <w:t xml:space="preserve">【内 </w:t>
            </w:r>
            <w:r w:rsidRPr="00C70550">
              <w:rPr>
                <w:rFonts w:ascii="楷体" w:eastAsia="楷体" w:hAnsi="楷体" w:cs="仿宋"/>
                <w:b/>
                <w:bCs/>
                <w:color w:val="FF0000"/>
                <w:szCs w:val="21"/>
              </w:rPr>
              <w:t xml:space="preserve"> </w:t>
            </w:r>
            <w:r w:rsidRPr="00C70550">
              <w:rPr>
                <w:rFonts w:ascii="楷体" w:eastAsia="楷体" w:hAnsi="楷体" w:cs="仿宋" w:hint="eastAsia"/>
                <w:b/>
                <w:bCs/>
                <w:color w:val="FF0000"/>
                <w:szCs w:val="21"/>
              </w:rPr>
              <w:t>容】</w:t>
            </w:r>
          </w:p>
          <w:p w14:paraId="29DD5485" w14:textId="77777777" w:rsidR="00C70550" w:rsidRPr="00C70550" w:rsidRDefault="00C70550" w:rsidP="00C70550">
            <w:pPr>
              <w:spacing w:before="120" w:after="120"/>
              <w:rPr>
                <w:rFonts w:ascii="楷体" w:eastAsia="楷体" w:hAnsi="楷体" w:cs="仿宋"/>
                <w:b/>
                <w:bCs/>
                <w:color w:val="FF0000"/>
                <w:szCs w:val="21"/>
              </w:rPr>
            </w:pPr>
            <w:r w:rsidRPr="00C70550">
              <w:rPr>
                <w:rFonts w:ascii="楷体" w:eastAsia="楷体" w:hAnsi="楷体" w:cs="仿宋" w:hint="eastAsia"/>
                <w:b/>
                <w:bCs/>
                <w:color w:val="FF0000"/>
                <w:szCs w:val="21"/>
              </w:rPr>
              <w:t>1</w:t>
            </w:r>
            <w:r w:rsidRPr="00C70550">
              <w:rPr>
                <w:rFonts w:ascii="楷体" w:eastAsia="楷体" w:hAnsi="楷体" w:cs="仿宋"/>
                <w:b/>
                <w:bCs/>
                <w:color w:val="FF0000"/>
                <w:szCs w:val="21"/>
              </w:rPr>
              <w:t xml:space="preserve">. </w:t>
            </w:r>
            <w:r w:rsidRPr="00C70550">
              <w:rPr>
                <w:rFonts w:ascii="楷体" w:eastAsia="楷体" w:hAnsi="楷体" w:cs="仿宋" w:hint="eastAsia"/>
                <w:b/>
                <w:bCs/>
                <w:color w:val="FF0000"/>
                <w:szCs w:val="21"/>
              </w:rPr>
              <w:t>教师首先解释智能的定义：《新华词典》: 智慧和能力；</w:t>
            </w:r>
          </w:p>
          <w:p w14:paraId="2B003E38" w14:textId="77777777" w:rsidR="00C70550" w:rsidRPr="00C70550" w:rsidRDefault="00C70550" w:rsidP="00C70550">
            <w:pPr>
              <w:spacing w:before="120" w:after="120"/>
              <w:rPr>
                <w:rFonts w:ascii="楷体" w:eastAsia="楷体" w:hAnsi="楷体" w:cs="仿宋" w:hint="eastAsia"/>
                <w:b/>
                <w:bCs/>
                <w:color w:val="FF0000"/>
                <w:szCs w:val="21"/>
              </w:rPr>
            </w:pPr>
            <w:r w:rsidRPr="00C70550">
              <w:rPr>
                <w:rFonts w:ascii="楷体" w:eastAsia="楷体" w:hAnsi="楷体" w:cs="仿宋"/>
                <w:b/>
                <w:bCs/>
                <w:color w:val="FF0000"/>
                <w:szCs w:val="21"/>
              </w:rPr>
              <w:t xml:space="preserve">2. </w:t>
            </w:r>
            <w:r w:rsidRPr="00C70550">
              <w:rPr>
                <w:rFonts w:ascii="楷体" w:eastAsia="楷体" w:hAnsi="楷体" w:cs="仿宋" w:hint="eastAsia"/>
                <w:b/>
                <w:bCs/>
                <w:color w:val="FF0000"/>
                <w:szCs w:val="21"/>
              </w:rPr>
              <w:t>探索智能一词的来源，引用</w:t>
            </w:r>
            <w:r w:rsidRPr="00C70550">
              <w:rPr>
                <w:rFonts w:ascii="楷体" w:eastAsia="楷体" w:hAnsi="楷体" w:cs="仿宋"/>
                <w:b/>
                <w:bCs/>
                <w:color w:val="FF0000"/>
                <w:szCs w:val="21"/>
              </w:rPr>
              <w:t>《荀子·正名篇》：“所以知之在人者谓之知，知有所合谓之智。所以能之在人者谓之能，能有所合谓之能”。</w:t>
            </w:r>
            <w:proofErr w:type="gramStart"/>
            <w:r w:rsidRPr="00C70550">
              <w:rPr>
                <w:rFonts w:ascii="楷体" w:eastAsia="楷体" w:hAnsi="楷体" w:cs="仿宋" w:hint="eastAsia"/>
                <w:b/>
                <w:bCs/>
                <w:color w:val="FF0000"/>
                <w:szCs w:val="21"/>
              </w:rPr>
              <w:t>随后请</w:t>
            </w:r>
            <w:proofErr w:type="gramEnd"/>
            <w:r w:rsidRPr="00C70550">
              <w:rPr>
                <w:rFonts w:ascii="楷体" w:eastAsia="楷体" w:hAnsi="楷体" w:cs="仿宋" w:hint="eastAsia"/>
                <w:b/>
                <w:bCs/>
                <w:color w:val="FF0000"/>
                <w:szCs w:val="21"/>
              </w:rPr>
              <w:t>学生朗读此句，并引导学生解读本句。</w:t>
            </w:r>
            <w:r w:rsidRPr="00C70550">
              <w:rPr>
                <w:rFonts w:ascii="楷体" w:eastAsia="楷体" w:hAnsi="楷体" w:cs="仿宋"/>
                <w:b/>
                <w:bCs/>
                <w:color w:val="FF0000"/>
                <w:szCs w:val="21"/>
              </w:rPr>
              <w:t>即人所固有的认识外界客观事物的本能叫做知，这种本能与客观万物相合就叫智慧。人固有的掌握外物的能力叫做本能，本能与外物相合的叫做才能。荀子从一般的知识论出发，将“智”解释为人的认识本能和外在事物的相合，即作为一种知识和认识成果的“智”。这种“智”来源于人与物之合，是一个不断积累的过程</w:t>
            </w:r>
            <w:r w:rsidRPr="00C70550">
              <w:rPr>
                <w:rFonts w:ascii="楷体" w:eastAsia="楷体" w:hAnsi="楷体" w:cs="仿宋" w:hint="eastAsia"/>
                <w:b/>
                <w:bCs/>
                <w:color w:val="FF0000"/>
                <w:szCs w:val="21"/>
              </w:rPr>
              <w:t>；</w:t>
            </w:r>
          </w:p>
          <w:p w14:paraId="033ABA97" w14:textId="74B1CF41" w:rsidR="00C70550" w:rsidRPr="00C70550" w:rsidRDefault="00C70550" w:rsidP="00C70550">
            <w:pPr>
              <w:spacing w:before="120" w:after="120"/>
              <w:rPr>
                <w:rFonts w:ascii="楷体" w:eastAsia="楷体" w:hAnsi="楷体" w:cs="仿宋"/>
                <w:b/>
                <w:bCs/>
                <w:color w:val="FF0000"/>
                <w:szCs w:val="21"/>
              </w:rPr>
            </w:pPr>
            <w:r w:rsidRPr="00C70550">
              <w:rPr>
                <w:rFonts w:ascii="楷体" w:eastAsia="楷体" w:hAnsi="楷体" w:cs="仿宋"/>
                <w:b/>
                <w:bCs/>
                <w:color w:val="FF0000"/>
                <w:szCs w:val="21"/>
              </w:rPr>
              <w:t xml:space="preserve">3. </w:t>
            </w:r>
            <w:r w:rsidRPr="00C70550">
              <w:rPr>
                <w:rFonts w:ascii="楷体" w:eastAsia="楷体" w:hAnsi="楷体" w:cs="仿宋" w:hint="eastAsia"/>
                <w:b/>
                <w:bCs/>
                <w:color w:val="FF0000"/>
                <w:szCs w:val="21"/>
              </w:rPr>
              <w:t>最后指出，自然界“四大奥秘”是智能发生、物质本质、宇宙起源、生命本质。本节所讲的内容对于科学探索的积极意义，使学</w:t>
            </w:r>
            <w:proofErr w:type="gramStart"/>
            <w:r w:rsidRPr="00C70550">
              <w:rPr>
                <w:rFonts w:ascii="楷体" w:eastAsia="楷体" w:hAnsi="楷体" w:cs="仿宋" w:hint="eastAsia"/>
                <w:b/>
                <w:bCs/>
                <w:color w:val="FF0000"/>
                <w:szCs w:val="21"/>
              </w:rPr>
              <w:t>衡学生</w:t>
            </w:r>
            <w:proofErr w:type="gramEnd"/>
            <w:r w:rsidRPr="00C70550">
              <w:rPr>
                <w:rFonts w:ascii="楷体" w:eastAsia="楷体" w:hAnsi="楷体" w:cs="仿宋" w:hint="eastAsia"/>
                <w:b/>
                <w:bCs/>
                <w:color w:val="FF0000"/>
                <w:szCs w:val="21"/>
              </w:rPr>
              <w:t>在听讲、讨论、诵读的过程中，激发对科学探索的兴趣和创新发现的探究精神。</w:t>
            </w:r>
          </w:p>
        </w:tc>
      </w:tr>
    </w:tbl>
    <w:p w14:paraId="09ADCC4F" w14:textId="77777777" w:rsidR="00C70550" w:rsidRPr="00C70550" w:rsidRDefault="00C70550" w:rsidP="00C70550">
      <w:pPr>
        <w:adjustRightInd w:val="0"/>
        <w:snapToGrid w:val="0"/>
        <w:spacing w:line="320" w:lineRule="exact"/>
        <w:ind w:firstLineChars="200" w:firstLine="422"/>
        <w:outlineLvl w:val="0"/>
        <w:rPr>
          <w:rFonts w:ascii="Times New Roman" w:cs="Times New Roman" w:hint="eastAsia"/>
          <w:b/>
          <w:bCs/>
          <w:szCs w:val="21"/>
        </w:rPr>
      </w:pPr>
    </w:p>
    <w:p w14:paraId="7F9B69CA" w14:textId="77777777" w:rsidR="002D3359" w:rsidRPr="00C70550" w:rsidRDefault="00837934" w:rsidP="002B58A1">
      <w:pPr>
        <w:adjustRightInd w:val="0"/>
        <w:snapToGrid w:val="0"/>
        <w:spacing w:beforeLines="100" w:before="312" w:afterLines="50" w:after="156" w:line="360" w:lineRule="auto"/>
        <w:ind w:leftChars="50" w:left="105" w:rightChars="50" w:right="105"/>
        <w:rPr>
          <w:rFonts w:ascii="Times New Roman" w:hAnsi="Times New Roman" w:cs="Times New Roman"/>
          <w:b/>
          <w:szCs w:val="21"/>
        </w:rPr>
      </w:pPr>
      <w:r w:rsidRPr="00C70550">
        <w:rPr>
          <w:rFonts w:ascii="Times New Roman" w:cs="Times New Roman"/>
          <w:b/>
          <w:szCs w:val="21"/>
        </w:rPr>
        <w:lastRenderedPageBreak/>
        <w:t>六</w:t>
      </w:r>
      <w:r w:rsidR="002D3359" w:rsidRPr="00C70550">
        <w:rPr>
          <w:rFonts w:ascii="Times New Roman" w:cs="Times New Roman"/>
          <w:b/>
          <w:szCs w:val="21"/>
        </w:rPr>
        <w:t>、课程的考核</w:t>
      </w:r>
    </w:p>
    <w:p w14:paraId="3ED336E7" w14:textId="5CFCA199" w:rsidR="008A1A4F" w:rsidRPr="00C70550" w:rsidRDefault="008A1A4F" w:rsidP="00310C32">
      <w:pPr>
        <w:spacing w:line="360" w:lineRule="auto"/>
        <w:ind w:firstLine="360"/>
        <w:rPr>
          <w:rFonts w:ascii="Times New Roman" w:hAnsi="Times New Roman" w:cs="Times New Roman"/>
          <w:szCs w:val="21"/>
        </w:rPr>
      </w:pPr>
    </w:p>
    <w:tbl>
      <w:tblPr>
        <w:tblW w:w="500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2"/>
        <w:gridCol w:w="847"/>
        <w:gridCol w:w="995"/>
        <w:gridCol w:w="634"/>
        <w:gridCol w:w="4542"/>
        <w:gridCol w:w="623"/>
      </w:tblGrid>
      <w:tr w:rsidR="00C2092F" w:rsidRPr="00C70550" w14:paraId="2C80F6E5" w14:textId="77777777" w:rsidTr="00C2092F">
        <w:trPr>
          <w:jc w:val="center"/>
        </w:trPr>
        <w:tc>
          <w:tcPr>
            <w:tcW w:w="399" w:type="pct"/>
            <w:shd w:val="clear" w:color="auto" w:fill="E6E6E6"/>
            <w:vAlign w:val="center"/>
          </w:tcPr>
          <w:p w14:paraId="6F869F3C" w14:textId="77777777" w:rsidR="00C2092F" w:rsidRPr="00C70550" w:rsidRDefault="00C2092F" w:rsidP="005E3510">
            <w:pPr>
              <w:pStyle w:val="p0"/>
              <w:snapToGrid w:val="0"/>
              <w:jc w:val="center"/>
              <w:rPr>
                <w:b/>
                <w:bCs/>
                <w:color w:val="000000"/>
              </w:rPr>
            </w:pPr>
            <w:r w:rsidRPr="00C70550">
              <w:rPr>
                <w:b/>
                <w:bCs/>
                <w:color w:val="000000"/>
              </w:rPr>
              <w:t>课程成绩构成及比例</w:t>
            </w:r>
          </w:p>
        </w:tc>
        <w:tc>
          <w:tcPr>
            <w:tcW w:w="1109" w:type="pct"/>
            <w:gridSpan w:val="2"/>
            <w:shd w:val="clear" w:color="auto" w:fill="E6E6E6"/>
            <w:vAlign w:val="center"/>
          </w:tcPr>
          <w:p w14:paraId="1A97AA4C" w14:textId="77777777" w:rsidR="00C2092F" w:rsidRPr="00C70550" w:rsidRDefault="00C2092F" w:rsidP="005E3510">
            <w:pPr>
              <w:pStyle w:val="p0"/>
              <w:snapToGrid w:val="0"/>
              <w:jc w:val="center"/>
              <w:rPr>
                <w:b/>
                <w:bCs/>
                <w:color w:val="000000"/>
              </w:rPr>
            </w:pPr>
            <w:r w:rsidRPr="00C70550">
              <w:rPr>
                <w:b/>
                <w:bCs/>
                <w:color w:val="000000"/>
              </w:rPr>
              <w:t>考核环节</w:t>
            </w:r>
          </w:p>
        </w:tc>
        <w:tc>
          <w:tcPr>
            <w:tcW w:w="382" w:type="pct"/>
            <w:shd w:val="clear" w:color="auto" w:fill="E6E6E6"/>
            <w:vAlign w:val="center"/>
          </w:tcPr>
          <w:p w14:paraId="476CF5DC" w14:textId="77777777" w:rsidR="00C2092F" w:rsidRPr="00C70550" w:rsidRDefault="00C2092F" w:rsidP="005E3510">
            <w:pPr>
              <w:pStyle w:val="p0"/>
              <w:snapToGrid w:val="0"/>
              <w:jc w:val="center"/>
              <w:rPr>
                <w:b/>
                <w:bCs/>
                <w:color w:val="000000"/>
              </w:rPr>
            </w:pPr>
            <w:r w:rsidRPr="00C70550">
              <w:rPr>
                <w:b/>
                <w:bCs/>
                <w:color w:val="000000"/>
              </w:rPr>
              <w:t>目标分值</w:t>
            </w:r>
          </w:p>
        </w:tc>
        <w:tc>
          <w:tcPr>
            <w:tcW w:w="2735" w:type="pct"/>
            <w:shd w:val="clear" w:color="auto" w:fill="E6E6E6"/>
            <w:vAlign w:val="center"/>
          </w:tcPr>
          <w:p w14:paraId="3A20C101" w14:textId="77777777" w:rsidR="00C2092F" w:rsidRPr="00C70550" w:rsidRDefault="00C2092F" w:rsidP="005E3510">
            <w:pPr>
              <w:pStyle w:val="p0"/>
              <w:snapToGrid w:val="0"/>
              <w:jc w:val="center"/>
              <w:rPr>
                <w:b/>
                <w:bCs/>
                <w:color w:val="000000"/>
              </w:rPr>
            </w:pPr>
            <w:r w:rsidRPr="00C70550">
              <w:rPr>
                <w:b/>
                <w:bCs/>
                <w:color w:val="000000"/>
              </w:rPr>
              <w:t>考核</w:t>
            </w:r>
            <w:r w:rsidRPr="00C70550">
              <w:rPr>
                <w:b/>
                <w:bCs/>
                <w:color w:val="000000"/>
              </w:rPr>
              <w:t>/</w:t>
            </w:r>
            <w:r w:rsidRPr="00C70550">
              <w:rPr>
                <w:b/>
                <w:bCs/>
                <w:color w:val="000000"/>
              </w:rPr>
              <w:t>评价细则</w:t>
            </w:r>
          </w:p>
        </w:tc>
        <w:tc>
          <w:tcPr>
            <w:tcW w:w="375" w:type="pct"/>
            <w:shd w:val="clear" w:color="auto" w:fill="E6E6E6"/>
            <w:vAlign w:val="center"/>
          </w:tcPr>
          <w:p w14:paraId="1599132A" w14:textId="77777777" w:rsidR="00C2092F" w:rsidRPr="00C70550" w:rsidRDefault="00C2092F" w:rsidP="005E3510">
            <w:pPr>
              <w:pStyle w:val="p0"/>
              <w:snapToGrid w:val="0"/>
              <w:jc w:val="center"/>
              <w:rPr>
                <w:b/>
                <w:bCs/>
                <w:color w:val="000000"/>
              </w:rPr>
            </w:pPr>
            <w:r w:rsidRPr="00C70550">
              <w:rPr>
                <w:b/>
                <w:bCs/>
                <w:color w:val="000000"/>
              </w:rPr>
              <w:t>对应的课程目标</w:t>
            </w:r>
          </w:p>
        </w:tc>
      </w:tr>
      <w:tr w:rsidR="00C2092F" w:rsidRPr="00C70550" w14:paraId="2E8F7885" w14:textId="77777777" w:rsidTr="00C2092F">
        <w:trPr>
          <w:trHeight w:val="515"/>
          <w:jc w:val="center"/>
        </w:trPr>
        <w:tc>
          <w:tcPr>
            <w:tcW w:w="399" w:type="pct"/>
            <w:vMerge w:val="restart"/>
            <w:vAlign w:val="center"/>
          </w:tcPr>
          <w:p w14:paraId="6A8C715A" w14:textId="77777777" w:rsidR="00C2092F" w:rsidRPr="00C70550" w:rsidRDefault="00C2092F" w:rsidP="005E3510">
            <w:pPr>
              <w:pStyle w:val="p0"/>
              <w:snapToGrid w:val="0"/>
              <w:jc w:val="center"/>
              <w:rPr>
                <w:color w:val="000000"/>
              </w:rPr>
            </w:pPr>
            <w:r w:rsidRPr="00C70550">
              <w:rPr>
                <w:color w:val="000000"/>
              </w:rPr>
              <w:t>平时成绩</w:t>
            </w:r>
            <w:r w:rsidRPr="00C70550">
              <w:rPr>
                <w:color w:val="000000"/>
              </w:rPr>
              <w:t>100</w:t>
            </w:r>
            <w:r w:rsidRPr="00C70550">
              <w:rPr>
                <w:color w:val="000000"/>
              </w:rPr>
              <w:t>分</w:t>
            </w:r>
          </w:p>
          <w:p w14:paraId="28E57272" w14:textId="77777777" w:rsidR="00C2092F" w:rsidRPr="00C70550" w:rsidRDefault="00C2092F" w:rsidP="005E3510">
            <w:pPr>
              <w:pStyle w:val="p0"/>
              <w:snapToGrid w:val="0"/>
              <w:jc w:val="center"/>
              <w:rPr>
                <w:color w:val="000000"/>
              </w:rPr>
            </w:pPr>
          </w:p>
          <w:p w14:paraId="056456B6" w14:textId="77777777" w:rsidR="00C2092F" w:rsidRPr="00C70550" w:rsidRDefault="00C2092F" w:rsidP="005E3510">
            <w:pPr>
              <w:pStyle w:val="p0"/>
              <w:snapToGrid w:val="0"/>
              <w:jc w:val="center"/>
              <w:rPr>
                <w:color w:val="000000"/>
              </w:rPr>
            </w:pPr>
            <w:r w:rsidRPr="00C70550">
              <w:rPr>
                <w:color w:val="000000"/>
              </w:rPr>
              <w:t>占总评成绩的</w:t>
            </w:r>
            <w:r w:rsidRPr="00C70550">
              <w:rPr>
                <w:color w:val="000000"/>
              </w:rPr>
              <w:t>50%</w:t>
            </w:r>
          </w:p>
        </w:tc>
        <w:tc>
          <w:tcPr>
            <w:tcW w:w="510" w:type="pct"/>
            <w:vMerge w:val="restart"/>
            <w:vAlign w:val="center"/>
          </w:tcPr>
          <w:p w14:paraId="755F28AE" w14:textId="77777777" w:rsidR="00C2092F" w:rsidRPr="00C70550" w:rsidRDefault="00C2092F" w:rsidP="005E3510">
            <w:pPr>
              <w:pStyle w:val="p0"/>
              <w:snapToGrid w:val="0"/>
              <w:jc w:val="center"/>
              <w:rPr>
                <w:color w:val="000000"/>
              </w:rPr>
            </w:pPr>
            <w:r w:rsidRPr="00C70550">
              <w:rPr>
                <w:color w:val="000000"/>
              </w:rPr>
              <w:t>作业</w:t>
            </w:r>
          </w:p>
        </w:tc>
        <w:tc>
          <w:tcPr>
            <w:tcW w:w="599" w:type="pct"/>
            <w:vAlign w:val="center"/>
          </w:tcPr>
          <w:p w14:paraId="5EA88DA0" w14:textId="77777777" w:rsidR="00C2092F" w:rsidRPr="00C70550" w:rsidRDefault="00C2092F" w:rsidP="005E3510">
            <w:pPr>
              <w:pStyle w:val="p0"/>
              <w:snapToGrid w:val="0"/>
              <w:jc w:val="center"/>
              <w:rPr>
                <w:color w:val="000000"/>
              </w:rPr>
            </w:pPr>
            <w:r w:rsidRPr="00C70550">
              <w:rPr>
                <w:color w:val="000000"/>
              </w:rPr>
              <w:t>基本概念</w:t>
            </w:r>
          </w:p>
          <w:p w14:paraId="034E1B0E" w14:textId="77777777" w:rsidR="00C2092F" w:rsidRPr="00C70550" w:rsidRDefault="00C2092F" w:rsidP="005E3510">
            <w:pPr>
              <w:pStyle w:val="p0"/>
              <w:snapToGrid w:val="0"/>
              <w:jc w:val="center"/>
              <w:rPr>
                <w:color w:val="000000"/>
              </w:rPr>
            </w:pPr>
            <w:r w:rsidRPr="00C70550">
              <w:rPr>
                <w:color w:val="000000"/>
              </w:rPr>
              <w:t>基本规律</w:t>
            </w:r>
          </w:p>
        </w:tc>
        <w:tc>
          <w:tcPr>
            <w:tcW w:w="382" w:type="pct"/>
            <w:vAlign w:val="center"/>
          </w:tcPr>
          <w:p w14:paraId="66709916" w14:textId="5C3D547C" w:rsidR="00C2092F" w:rsidRPr="00C70550" w:rsidRDefault="00C2092F" w:rsidP="005E3510">
            <w:pPr>
              <w:pStyle w:val="p0"/>
              <w:snapToGrid w:val="0"/>
              <w:jc w:val="center"/>
              <w:rPr>
                <w:color w:val="000000"/>
              </w:rPr>
            </w:pPr>
            <w:r w:rsidRPr="00C70550">
              <w:rPr>
                <w:color w:val="000000"/>
              </w:rPr>
              <w:t>50</w:t>
            </w:r>
          </w:p>
        </w:tc>
        <w:tc>
          <w:tcPr>
            <w:tcW w:w="2735" w:type="pct"/>
            <w:vMerge w:val="restart"/>
          </w:tcPr>
          <w:p w14:paraId="08ADD942" w14:textId="77777777" w:rsidR="00C2092F" w:rsidRPr="00C70550" w:rsidRDefault="00C2092F" w:rsidP="005E3510">
            <w:pPr>
              <w:pStyle w:val="p0"/>
              <w:snapToGrid w:val="0"/>
              <w:rPr>
                <w:color w:val="000000"/>
              </w:rPr>
            </w:pPr>
            <w:r w:rsidRPr="00C70550">
              <w:rPr>
                <w:color w:val="000000"/>
              </w:rPr>
              <w:t>（</w:t>
            </w:r>
            <w:r w:rsidRPr="00C70550">
              <w:rPr>
                <w:color w:val="000000"/>
              </w:rPr>
              <w:t>1</w:t>
            </w:r>
            <w:r w:rsidRPr="00C70550">
              <w:rPr>
                <w:color w:val="000000"/>
              </w:rPr>
              <w:t>）主要考核学生对每章节知识点的复习、理解和掌握程度；</w:t>
            </w:r>
          </w:p>
          <w:p w14:paraId="1074718D" w14:textId="77777777" w:rsidR="00C2092F" w:rsidRPr="00C70550" w:rsidRDefault="00C2092F" w:rsidP="005E3510">
            <w:pPr>
              <w:pStyle w:val="p0"/>
              <w:snapToGrid w:val="0"/>
              <w:jc w:val="left"/>
              <w:rPr>
                <w:color w:val="000000"/>
              </w:rPr>
            </w:pPr>
            <w:r w:rsidRPr="00C70550">
              <w:rPr>
                <w:color w:val="000000"/>
              </w:rPr>
              <w:t>（</w:t>
            </w:r>
            <w:r w:rsidRPr="00C70550">
              <w:rPr>
                <w:color w:val="000000"/>
              </w:rPr>
              <w:t>2</w:t>
            </w:r>
            <w:r w:rsidRPr="00C70550">
              <w:rPr>
                <w:color w:val="000000"/>
              </w:rPr>
              <w:t>）每次</w:t>
            </w:r>
            <w:proofErr w:type="gramStart"/>
            <w:r w:rsidRPr="00C70550">
              <w:rPr>
                <w:color w:val="000000"/>
              </w:rPr>
              <w:t>作业按</w:t>
            </w:r>
            <w:proofErr w:type="gramEnd"/>
            <w:r w:rsidRPr="00C70550">
              <w:rPr>
                <w:color w:val="000000"/>
              </w:rPr>
              <w:t>30</w:t>
            </w:r>
            <w:r w:rsidRPr="00C70550">
              <w:rPr>
                <w:color w:val="000000"/>
              </w:rPr>
              <w:t>分制单独评分，取各次成绩的平均值作为此环节的最终成绩。</w:t>
            </w:r>
          </w:p>
        </w:tc>
        <w:tc>
          <w:tcPr>
            <w:tcW w:w="375" w:type="pct"/>
            <w:vAlign w:val="center"/>
          </w:tcPr>
          <w:p w14:paraId="5E34E704" w14:textId="77777777" w:rsidR="00C2092F" w:rsidRPr="00C70550" w:rsidRDefault="00C2092F" w:rsidP="005E3510">
            <w:pPr>
              <w:pStyle w:val="p0"/>
              <w:snapToGrid w:val="0"/>
              <w:jc w:val="center"/>
              <w:rPr>
                <w:color w:val="000000"/>
              </w:rPr>
            </w:pPr>
            <w:r w:rsidRPr="00C70550">
              <w:rPr>
                <w:rFonts w:hint="eastAsia"/>
                <w:color w:val="000000"/>
              </w:rPr>
              <w:t>1</w:t>
            </w:r>
          </w:p>
        </w:tc>
      </w:tr>
      <w:tr w:rsidR="00C2092F" w:rsidRPr="00C70550" w14:paraId="5D25D709" w14:textId="77777777" w:rsidTr="00C2092F">
        <w:trPr>
          <w:trHeight w:val="341"/>
          <w:jc w:val="center"/>
        </w:trPr>
        <w:tc>
          <w:tcPr>
            <w:tcW w:w="399" w:type="pct"/>
            <w:vMerge/>
            <w:vAlign w:val="center"/>
          </w:tcPr>
          <w:p w14:paraId="510F47A7" w14:textId="77777777" w:rsidR="00C2092F" w:rsidRPr="00C70550" w:rsidRDefault="00C2092F" w:rsidP="005E3510">
            <w:pPr>
              <w:pStyle w:val="p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510" w:type="pct"/>
            <w:vMerge/>
            <w:vAlign w:val="center"/>
          </w:tcPr>
          <w:p w14:paraId="523CBA7E" w14:textId="77777777" w:rsidR="00C2092F" w:rsidRPr="00C70550" w:rsidRDefault="00C2092F" w:rsidP="005E3510">
            <w:pPr>
              <w:pStyle w:val="p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599" w:type="pct"/>
            <w:vAlign w:val="center"/>
          </w:tcPr>
          <w:p w14:paraId="7ECB5208" w14:textId="77777777" w:rsidR="00C2092F" w:rsidRPr="00C70550" w:rsidRDefault="00C2092F" w:rsidP="005E3510">
            <w:pPr>
              <w:pStyle w:val="p0"/>
              <w:snapToGrid w:val="0"/>
              <w:jc w:val="center"/>
              <w:rPr>
                <w:color w:val="000000"/>
              </w:rPr>
            </w:pPr>
            <w:r w:rsidRPr="00C70550">
              <w:rPr>
                <w:color w:val="000000"/>
              </w:rPr>
              <w:t>基本分析</w:t>
            </w:r>
          </w:p>
          <w:p w14:paraId="5916EA13" w14:textId="77777777" w:rsidR="00C2092F" w:rsidRPr="00C70550" w:rsidRDefault="00C2092F" w:rsidP="005E3510">
            <w:pPr>
              <w:pStyle w:val="p0"/>
              <w:snapToGrid w:val="0"/>
              <w:jc w:val="center"/>
              <w:rPr>
                <w:color w:val="000000"/>
              </w:rPr>
            </w:pPr>
            <w:r w:rsidRPr="00C70550">
              <w:rPr>
                <w:color w:val="000000"/>
              </w:rPr>
              <w:t>基本特性</w:t>
            </w:r>
          </w:p>
        </w:tc>
        <w:tc>
          <w:tcPr>
            <w:tcW w:w="382" w:type="pct"/>
            <w:vAlign w:val="center"/>
          </w:tcPr>
          <w:p w14:paraId="5F1ECDC4" w14:textId="4B751802" w:rsidR="00C2092F" w:rsidRPr="00C70550" w:rsidRDefault="00C2092F" w:rsidP="005E3510">
            <w:pPr>
              <w:pStyle w:val="p0"/>
              <w:snapToGrid w:val="0"/>
              <w:jc w:val="center"/>
              <w:rPr>
                <w:color w:val="000000"/>
              </w:rPr>
            </w:pPr>
            <w:r w:rsidRPr="00C70550">
              <w:rPr>
                <w:color w:val="000000"/>
              </w:rPr>
              <w:t>50</w:t>
            </w:r>
          </w:p>
        </w:tc>
        <w:tc>
          <w:tcPr>
            <w:tcW w:w="2735" w:type="pct"/>
            <w:vMerge/>
          </w:tcPr>
          <w:p w14:paraId="3BC8C380" w14:textId="77777777" w:rsidR="00C2092F" w:rsidRPr="00C70550" w:rsidRDefault="00C2092F" w:rsidP="005E3510">
            <w:pPr>
              <w:pStyle w:val="p0"/>
              <w:snapToGrid w:val="0"/>
              <w:rPr>
                <w:color w:val="000000"/>
              </w:rPr>
            </w:pPr>
          </w:p>
        </w:tc>
        <w:tc>
          <w:tcPr>
            <w:tcW w:w="375" w:type="pct"/>
            <w:vAlign w:val="center"/>
          </w:tcPr>
          <w:p w14:paraId="2000E38A" w14:textId="77777777" w:rsidR="00C2092F" w:rsidRPr="00C70550" w:rsidRDefault="00C2092F" w:rsidP="005E3510">
            <w:pPr>
              <w:pStyle w:val="p0"/>
              <w:snapToGrid w:val="0"/>
              <w:jc w:val="center"/>
              <w:rPr>
                <w:color w:val="000000"/>
              </w:rPr>
            </w:pPr>
            <w:r w:rsidRPr="00C70550">
              <w:rPr>
                <w:rFonts w:hint="eastAsia"/>
                <w:color w:val="000000"/>
              </w:rPr>
              <w:t>2</w:t>
            </w:r>
          </w:p>
        </w:tc>
      </w:tr>
      <w:tr w:rsidR="00C2092F" w:rsidRPr="00C70550" w14:paraId="2F096937" w14:textId="77777777" w:rsidTr="00C2092F">
        <w:trPr>
          <w:trHeight w:val="1106"/>
          <w:jc w:val="center"/>
        </w:trPr>
        <w:tc>
          <w:tcPr>
            <w:tcW w:w="399" w:type="pct"/>
            <w:vMerge w:val="restart"/>
            <w:vAlign w:val="center"/>
          </w:tcPr>
          <w:p w14:paraId="4A07BC09" w14:textId="77777777" w:rsidR="00C2092F" w:rsidRPr="00C70550" w:rsidRDefault="00C2092F" w:rsidP="005E3510">
            <w:pPr>
              <w:pStyle w:val="p0"/>
              <w:snapToGrid w:val="0"/>
              <w:jc w:val="center"/>
              <w:rPr>
                <w:color w:val="000000"/>
              </w:rPr>
            </w:pPr>
            <w:r w:rsidRPr="00C70550">
              <w:rPr>
                <w:color w:val="000000"/>
              </w:rPr>
              <w:t>期末考试</w:t>
            </w:r>
            <w:r w:rsidRPr="00C70550">
              <w:rPr>
                <w:color w:val="000000"/>
              </w:rPr>
              <w:t>100</w:t>
            </w:r>
            <w:r w:rsidRPr="00C70550">
              <w:rPr>
                <w:color w:val="000000"/>
              </w:rPr>
              <w:t>分</w:t>
            </w:r>
          </w:p>
          <w:p w14:paraId="25C5781B" w14:textId="77777777" w:rsidR="00C2092F" w:rsidRPr="00C70550" w:rsidRDefault="00C2092F" w:rsidP="005E3510">
            <w:pPr>
              <w:pStyle w:val="p0"/>
              <w:snapToGrid w:val="0"/>
              <w:jc w:val="center"/>
              <w:rPr>
                <w:color w:val="000000"/>
              </w:rPr>
            </w:pPr>
          </w:p>
          <w:p w14:paraId="239D62E6" w14:textId="77777777" w:rsidR="00C2092F" w:rsidRPr="00C70550" w:rsidRDefault="00C2092F" w:rsidP="005E3510">
            <w:pPr>
              <w:pStyle w:val="p0"/>
              <w:snapToGrid w:val="0"/>
              <w:jc w:val="center"/>
              <w:rPr>
                <w:color w:val="000000"/>
              </w:rPr>
            </w:pPr>
            <w:r w:rsidRPr="00C70550">
              <w:rPr>
                <w:color w:val="000000"/>
              </w:rPr>
              <w:t>占总评成绩的</w:t>
            </w:r>
            <w:r w:rsidRPr="00C70550">
              <w:rPr>
                <w:color w:val="000000"/>
              </w:rPr>
              <w:t>50%</w:t>
            </w:r>
          </w:p>
        </w:tc>
        <w:tc>
          <w:tcPr>
            <w:tcW w:w="510" w:type="pct"/>
            <w:vMerge w:val="restart"/>
            <w:vAlign w:val="center"/>
          </w:tcPr>
          <w:p w14:paraId="67E7E925" w14:textId="77777777" w:rsidR="00C2092F" w:rsidRPr="00C70550" w:rsidRDefault="00C2092F" w:rsidP="005E3510">
            <w:pPr>
              <w:pStyle w:val="p0"/>
              <w:snapToGrid w:val="0"/>
              <w:jc w:val="center"/>
              <w:rPr>
                <w:color w:val="000000"/>
              </w:rPr>
            </w:pPr>
            <w:r w:rsidRPr="00C70550">
              <w:rPr>
                <w:color w:val="000000"/>
              </w:rPr>
              <w:t>期末</w:t>
            </w:r>
          </w:p>
          <w:p w14:paraId="46E8173E" w14:textId="77777777" w:rsidR="00C2092F" w:rsidRPr="00C70550" w:rsidRDefault="00C2092F" w:rsidP="005E3510">
            <w:pPr>
              <w:pStyle w:val="p0"/>
              <w:snapToGrid w:val="0"/>
              <w:jc w:val="center"/>
              <w:rPr>
                <w:color w:val="000000"/>
              </w:rPr>
            </w:pPr>
            <w:r w:rsidRPr="00C70550">
              <w:rPr>
                <w:color w:val="000000"/>
              </w:rPr>
              <w:t>考试</w:t>
            </w:r>
          </w:p>
        </w:tc>
        <w:tc>
          <w:tcPr>
            <w:tcW w:w="599" w:type="pct"/>
            <w:vAlign w:val="center"/>
          </w:tcPr>
          <w:p w14:paraId="50D08774" w14:textId="77777777" w:rsidR="00C2092F" w:rsidRPr="00C70550" w:rsidRDefault="00C2092F" w:rsidP="005E3510">
            <w:pPr>
              <w:pStyle w:val="p0"/>
              <w:snapToGrid w:val="0"/>
              <w:jc w:val="center"/>
              <w:rPr>
                <w:color w:val="000000"/>
              </w:rPr>
            </w:pPr>
            <w:r w:rsidRPr="00C70550">
              <w:rPr>
                <w:color w:val="000000"/>
              </w:rPr>
              <w:t>基本概念</w:t>
            </w:r>
          </w:p>
          <w:p w14:paraId="6AE9567D" w14:textId="77777777" w:rsidR="00C2092F" w:rsidRPr="00C70550" w:rsidRDefault="00C2092F" w:rsidP="005E3510">
            <w:pPr>
              <w:pStyle w:val="p0"/>
              <w:snapToGrid w:val="0"/>
              <w:jc w:val="center"/>
              <w:rPr>
                <w:color w:val="000000"/>
              </w:rPr>
            </w:pPr>
            <w:r w:rsidRPr="00C70550">
              <w:rPr>
                <w:color w:val="000000"/>
              </w:rPr>
              <w:t>基本规律</w:t>
            </w:r>
          </w:p>
        </w:tc>
        <w:tc>
          <w:tcPr>
            <w:tcW w:w="382" w:type="pct"/>
            <w:vAlign w:val="center"/>
          </w:tcPr>
          <w:p w14:paraId="14A7E217" w14:textId="77777777" w:rsidR="00C2092F" w:rsidRPr="00C70550" w:rsidRDefault="00C2092F" w:rsidP="005E3510">
            <w:pPr>
              <w:pStyle w:val="p0"/>
              <w:snapToGrid w:val="0"/>
              <w:jc w:val="center"/>
              <w:rPr>
                <w:color w:val="000000"/>
              </w:rPr>
            </w:pPr>
            <w:r w:rsidRPr="00C70550">
              <w:rPr>
                <w:color w:val="000000"/>
              </w:rPr>
              <w:t>50</w:t>
            </w:r>
          </w:p>
        </w:tc>
        <w:tc>
          <w:tcPr>
            <w:tcW w:w="2735" w:type="pct"/>
            <w:vMerge w:val="restart"/>
          </w:tcPr>
          <w:p w14:paraId="07993665" w14:textId="77777777" w:rsidR="00C2092F" w:rsidRPr="00C70550" w:rsidRDefault="00C2092F" w:rsidP="005E3510">
            <w:pPr>
              <w:pStyle w:val="p0"/>
              <w:snapToGrid w:val="0"/>
              <w:rPr>
                <w:color w:val="000000"/>
              </w:rPr>
            </w:pPr>
            <w:r w:rsidRPr="00C70550">
              <w:rPr>
                <w:color w:val="000000"/>
              </w:rPr>
              <w:t>（</w:t>
            </w:r>
            <w:r w:rsidRPr="00C70550">
              <w:rPr>
                <w:color w:val="000000"/>
              </w:rPr>
              <w:t>1</w:t>
            </w:r>
            <w:r w:rsidRPr="00C70550">
              <w:rPr>
                <w:color w:val="000000"/>
              </w:rPr>
              <w:t>）采用笔试（闭卷）形式，卷面成绩</w:t>
            </w:r>
            <w:r w:rsidRPr="00C70550">
              <w:rPr>
                <w:color w:val="000000"/>
              </w:rPr>
              <w:t>100</w:t>
            </w:r>
            <w:r w:rsidRPr="00C70550">
              <w:rPr>
                <w:color w:val="000000"/>
              </w:rPr>
              <w:t>分，以卷面成绩乘以其在总评成绩中所占的比例计入课程总评成绩。</w:t>
            </w:r>
          </w:p>
          <w:p w14:paraId="1BC87059" w14:textId="1F5E3268" w:rsidR="00C2092F" w:rsidRPr="00C70550" w:rsidRDefault="00C2092F" w:rsidP="005E3510">
            <w:pPr>
              <w:pStyle w:val="p0"/>
              <w:snapToGrid w:val="0"/>
              <w:jc w:val="left"/>
              <w:rPr>
                <w:color w:val="000000"/>
              </w:rPr>
            </w:pPr>
            <w:r w:rsidRPr="00C70550">
              <w:rPr>
                <w:color w:val="000000"/>
              </w:rPr>
              <w:t>（</w:t>
            </w:r>
            <w:r w:rsidRPr="00C70550">
              <w:rPr>
                <w:color w:val="000000"/>
              </w:rPr>
              <w:t>2</w:t>
            </w:r>
            <w:r w:rsidRPr="00C70550">
              <w:rPr>
                <w:color w:val="000000"/>
              </w:rPr>
              <w:t>）考核内容</w:t>
            </w:r>
            <w:r w:rsidRPr="00C70550">
              <w:rPr>
                <w:rFonts w:hint="eastAsia"/>
                <w:color w:val="000000"/>
              </w:rPr>
              <w:t>需</w:t>
            </w:r>
            <w:r w:rsidRPr="00C70550">
              <w:rPr>
                <w:color w:val="000000"/>
              </w:rPr>
              <w:t>考察综合运用基本概念、基本原理和分析方法解决</w:t>
            </w:r>
            <w:r w:rsidRPr="00C70550">
              <w:rPr>
                <w:rFonts w:hint="eastAsia"/>
                <w:color w:val="000000"/>
              </w:rPr>
              <w:t>数据</w:t>
            </w:r>
            <w:r w:rsidRPr="00C70550">
              <w:rPr>
                <w:color w:val="000000"/>
              </w:rPr>
              <w:t>分析问题的能力，内容需覆盖本课程在教学内容和要求中给出的所有理论知识点，并注意考察各知识点和方法的综合交叉运用。</w:t>
            </w:r>
          </w:p>
        </w:tc>
        <w:tc>
          <w:tcPr>
            <w:tcW w:w="375" w:type="pct"/>
            <w:vAlign w:val="center"/>
          </w:tcPr>
          <w:p w14:paraId="738ACDE3" w14:textId="77777777" w:rsidR="00C2092F" w:rsidRPr="00C70550" w:rsidRDefault="00C2092F" w:rsidP="005E3510">
            <w:pPr>
              <w:pStyle w:val="p0"/>
              <w:snapToGrid w:val="0"/>
              <w:jc w:val="center"/>
              <w:rPr>
                <w:color w:val="000000"/>
              </w:rPr>
            </w:pPr>
            <w:r w:rsidRPr="00C70550">
              <w:rPr>
                <w:rFonts w:hint="eastAsia"/>
                <w:color w:val="000000"/>
              </w:rPr>
              <w:t>1</w:t>
            </w:r>
          </w:p>
        </w:tc>
      </w:tr>
      <w:tr w:rsidR="00C2092F" w:rsidRPr="00C70550" w14:paraId="058C6003" w14:textId="77777777" w:rsidTr="00C2092F">
        <w:trPr>
          <w:trHeight w:val="594"/>
          <w:jc w:val="center"/>
        </w:trPr>
        <w:tc>
          <w:tcPr>
            <w:tcW w:w="399" w:type="pct"/>
            <w:vMerge/>
            <w:vAlign w:val="center"/>
          </w:tcPr>
          <w:p w14:paraId="17161E40" w14:textId="77777777" w:rsidR="00C2092F" w:rsidRPr="00C70550" w:rsidRDefault="00C2092F" w:rsidP="005E3510">
            <w:pPr>
              <w:pStyle w:val="p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510" w:type="pct"/>
            <w:vMerge/>
            <w:vAlign w:val="center"/>
          </w:tcPr>
          <w:p w14:paraId="46934ABA" w14:textId="77777777" w:rsidR="00C2092F" w:rsidRPr="00C70550" w:rsidRDefault="00C2092F" w:rsidP="005E3510">
            <w:pPr>
              <w:pStyle w:val="p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599" w:type="pct"/>
            <w:vAlign w:val="center"/>
          </w:tcPr>
          <w:p w14:paraId="1BA6945E" w14:textId="77777777" w:rsidR="00C2092F" w:rsidRPr="00C70550" w:rsidRDefault="00C2092F" w:rsidP="005E3510">
            <w:pPr>
              <w:pStyle w:val="p0"/>
              <w:snapToGrid w:val="0"/>
              <w:jc w:val="center"/>
              <w:rPr>
                <w:color w:val="000000"/>
              </w:rPr>
            </w:pPr>
            <w:r w:rsidRPr="00C70550">
              <w:rPr>
                <w:color w:val="000000"/>
              </w:rPr>
              <w:t>基本分析</w:t>
            </w:r>
          </w:p>
          <w:p w14:paraId="6096A8F9" w14:textId="77777777" w:rsidR="00C2092F" w:rsidRPr="00C70550" w:rsidRDefault="00C2092F" w:rsidP="005E3510">
            <w:pPr>
              <w:pStyle w:val="p0"/>
              <w:snapToGrid w:val="0"/>
              <w:jc w:val="center"/>
              <w:rPr>
                <w:color w:val="000000"/>
              </w:rPr>
            </w:pPr>
            <w:r w:rsidRPr="00C70550">
              <w:rPr>
                <w:color w:val="000000"/>
              </w:rPr>
              <w:t>基本特性</w:t>
            </w:r>
          </w:p>
        </w:tc>
        <w:tc>
          <w:tcPr>
            <w:tcW w:w="382" w:type="pct"/>
            <w:vAlign w:val="center"/>
          </w:tcPr>
          <w:p w14:paraId="0EDD3599" w14:textId="77777777" w:rsidR="00C2092F" w:rsidRPr="00C70550" w:rsidRDefault="00C2092F" w:rsidP="005E3510">
            <w:pPr>
              <w:pStyle w:val="p0"/>
              <w:snapToGrid w:val="0"/>
              <w:jc w:val="center"/>
              <w:rPr>
                <w:color w:val="000000"/>
              </w:rPr>
            </w:pPr>
            <w:r w:rsidRPr="00C70550">
              <w:rPr>
                <w:rFonts w:hint="eastAsia"/>
                <w:color w:val="000000"/>
              </w:rPr>
              <w:t>5</w:t>
            </w:r>
            <w:r w:rsidRPr="00C70550">
              <w:rPr>
                <w:color w:val="000000"/>
              </w:rPr>
              <w:t>0</w:t>
            </w:r>
          </w:p>
        </w:tc>
        <w:tc>
          <w:tcPr>
            <w:tcW w:w="2735" w:type="pct"/>
            <w:vMerge/>
          </w:tcPr>
          <w:p w14:paraId="575DD997" w14:textId="77777777" w:rsidR="00C2092F" w:rsidRPr="00C70550" w:rsidRDefault="00C2092F" w:rsidP="005E3510">
            <w:pPr>
              <w:pStyle w:val="p0"/>
              <w:snapToGrid w:val="0"/>
              <w:rPr>
                <w:color w:val="000000"/>
              </w:rPr>
            </w:pPr>
          </w:p>
        </w:tc>
        <w:tc>
          <w:tcPr>
            <w:tcW w:w="375" w:type="pct"/>
            <w:vAlign w:val="center"/>
          </w:tcPr>
          <w:p w14:paraId="467159BC" w14:textId="77777777" w:rsidR="00C2092F" w:rsidRPr="00C70550" w:rsidRDefault="00C2092F" w:rsidP="005E3510">
            <w:pPr>
              <w:pStyle w:val="p0"/>
              <w:snapToGrid w:val="0"/>
              <w:jc w:val="center"/>
              <w:rPr>
                <w:color w:val="000000"/>
              </w:rPr>
            </w:pPr>
            <w:r w:rsidRPr="00C70550">
              <w:rPr>
                <w:rFonts w:hint="eastAsia"/>
                <w:color w:val="000000"/>
              </w:rPr>
              <w:t>2</w:t>
            </w:r>
          </w:p>
        </w:tc>
      </w:tr>
    </w:tbl>
    <w:p w14:paraId="62D06384" w14:textId="77777777" w:rsidR="00C2092F" w:rsidRPr="00C70550" w:rsidRDefault="00C2092F" w:rsidP="00310C32">
      <w:pPr>
        <w:spacing w:line="360" w:lineRule="auto"/>
        <w:ind w:firstLine="360"/>
        <w:rPr>
          <w:rFonts w:ascii="Times New Roman" w:hAnsi="Times New Roman" w:cs="Times New Roman"/>
          <w:szCs w:val="21"/>
        </w:rPr>
      </w:pPr>
    </w:p>
    <w:p w14:paraId="47EE0A85" w14:textId="77777777" w:rsidR="00340D88" w:rsidRPr="00C70550" w:rsidRDefault="00BA1B7C">
      <w:pPr>
        <w:adjustRightInd w:val="0"/>
        <w:snapToGrid w:val="0"/>
        <w:spacing w:beforeLines="100" w:before="312" w:afterLines="50" w:after="156" w:line="360" w:lineRule="auto"/>
        <w:ind w:leftChars="50" w:left="105" w:rightChars="50" w:right="105"/>
        <w:rPr>
          <w:rFonts w:ascii="Times New Roman" w:hAnsi="Times New Roman" w:cs="Times New Roman"/>
          <w:b/>
          <w:szCs w:val="21"/>
        </w:rPr>
      </w:pPr>
      <w:r w:rsidRPr="00C70550">
        <w:rPr>
          <w:rFonts w:ascii="Times New Roman" w:cs="Times New Roman"/>
          <w:b/>
          <w:szCs w:val="21"/>
        </w:rPr>
        <w:t>七</w:t>
      </w:r>
      <w:r w:rsidR="002D3359" w:rsidRPr="00C70550">
        <w:rPr>
          <w:rFonts w:ascii="Times New Roman" w:cs="Times New Roman"/>
          <w:b/>
          <w:szCs w:val="21"/>
        </w:rPr>
        <w:t>、本课程与其它课程的联系与分工</w:t>
      </w:r>
    </w:p>
    <w:p w14:paraId="1216588D" w14:textId="7BDA6F3C" w:rsidR="002D3359" w:rsidRPr="00C70550" w:rsidRDefault="002D3359" w:rsidP="006A7506">
      <w:pPr>
        <w:spacing w:line="360" w:lineRule="auto"/>
        <w:ind w:firstLine="360"/>
        <w:rPr>
          <w:rFonts w:ascii="Times New Roman" w:cs="Times New Roman"/>
          <w:kern w:val="0"/>
          <w:szCs w:val="21"/>
        </w:rPr>
      </w:pPr>
      <w:r w:rsidRPr="00C70550">
        <w:rPr>
          <w:rFonts w:ascii="Times New Roman" w:cs="Times New Roman"/>
          <w:szCs w:val="21"/>
        </w:rPr>
        <w:t>先修课程：</w:t>
      </w:r>
      <w:r w:rsidR="004D3CD2" w:rsidRPr="00C70550">
        <w:rPr>
          <w:rFonts w:ascii="Times New Roman" w:cs="Times New Roman"/>
          <w:szCs w:val="21"/>
        </w:rPr>
        <w:t>概率论与数理统计（</w:t>
      </w:r>
      <w:r w:rsidR="004D3CD2" w:rsidRPr="00C70550">
        <w:rPr>
          <w:rFonts w:ascii="Times New Roman" w:hAnsi="Times New Roman" w:cs="Times New Roman"/>
          <w:szCs w:val="21"/>
        </w:rPr>
        <w:t>B</w:t>
      </w:r>
      <w:r w:rsidR="004D3CD2" w:rsidRPr="00C70550">
        <w:rPr>
          <w:rFonts w:ascii="Times New Roman" w:cs="Times New Roman"/>
          <w:szCs w:val="21"/>
        </w:rPr>
        <w:t>），</w:t>
      </w:r>
      <w:r w:rsidR="004879CB" w:rsidRPr="00C70550">
        <w:rPr>
          <w:rFonts w:ascii="Times New Roman" w:cs="Times New Roman"/>
          <w:kern w:val="0"/>
          <w:szCs w:val="21"/>
        </w:rPr>
        <w:t>计算机技术</w:t>
      </w:r>
    </w:p>
    <w:p w14:paraId="09631C7A" w14:textId="71AA0B5B" w:rsidR="000D3D3C" w:rsidRPr="00C70550" w:rsidRDefault="000D3D3C" w:rsidP="000D3D3C">
      <w:pPr>
        <w:spacing w:line="320" w:lineRule="exact"/>
        <w:ind w:firstLineChars="200" w:firstLine="420"/>
        <w:rPr>
          <w:rFonts w:ascii="Times New Roman" w:cs="Times New Roman"/>
          <w:kern w:val="0"/>
          <w:szCs w:val="21"/>
        </w:rPr>
      </w:pPr>
      <w:r w:rsidRPr="00C70550">
        <w:rPr>
          <w:bCs/>
        </w:rPr>
        <w:t>本课程的先修课</w:t>
      </w:r>
      <w:r w:rsidRPr="00C70550">
        <w:rPr>
          <w:rFonts w:ascii="Times New Roman" w:cs="Times New Roman"/>
          <w:kern w:val="0"/>
          <w:szCs w:val="21"/>
        </w:rPr>
        <w:t>程为</w:t>
      </w:r>
      <w:r w:rsidRPr="00C70550">
        <w:rPr>
          <w:rFonts w:ascii="Times New Roman" w:cs="Times New Roman" w:hint="eastAsia"/>
          <w:kern w:val="0"/>
          <w:szCs w:val="21"/>
        </w:rPr>
        <w:t>“</w:t>
      </w:r>
      <w:r w:rsidRPr="00C70550">
        <w:rPr>
          <w:rFonts w:ascii="Times New Roman" w:cs="Times New Roman"/>
          <w:kern w:val="0"/>
          <w:szCs w:val="21"/>
        </w:rPr>
        <w:t>概率论与数理统计（</w:t>
      </w:r>
      <w:r w:rsidRPr="00C70550">
        <w:rPr>
          <w:rFonts w:ascii="Times New Roman" w:cs="Times New Roman"/>
          <w:kern w:val="0"/>
          <w:szCs w:val="21"/>
        </w:rPr>
        <w:t>B</w:t>
      </w:r>
      <w:r w:rsidRPr="00C70550">
        <w:rPr>
          <w:rFonts w:ascii="Times New Roman" w:cs="Times New Roman"/>
          <w:kern w:val="0"/>
          <w:szCs w:val="21"/>
        </w:rPr>
        <w:t>）</w:t>
      </w:r>
      <w:r w:rsidRPr="00C70550">
        <w:rPr>
          <w:rFonts w:ascii="Times New Roman" w:cs="Times New Roman" w:hint="eastAsia"/>
          <w:kern w:val="0"/>
          <w:szCs w:val="21"/>
        </w:rPr>
        <w:t>”</w:t>
      </w:r>
      <w:r w:rsidRPr="00C70550">
        <w:rPr>
          <w:rFonts w:ascii="Times New Roman" w:cs="Times New Roman"/>
          <w:kern w:val="0"/>
          <w:szCs w:val="21"/>
        </w:rPr>
        <w:t>和</w:t>
      </w:r>
      <w:r w:rsidRPr="00C70550">
        <w:rPr>
          <w:rFonts w:ascii="Times New Roman" w:cs="Times New Roman" w:hint="eastAsia"/>
          <w:kern w:val="0"/>
          <w:szCs w:val="21"/>
        </w:rPr>
        <w:t>“</w:t>
      </w:r>
      <w:r w:rsidRPr="00C70550">
        <w:rPr>
          <w:rFonts w:ascii="Times New Roman" w:cs="Times New Roman"/>
          <w:kern w:val="0"/>
          <w:szCs w:val="21"/>
        </w:rPr>
        <w:t>计算机技术</w:t>
      </w:r>
      <w:r w:rsidRPr="00C70550">
        <w:rPr>
          <w:rFonts w:ascii="Times New Roman" w:cs="Times New Roman" w:hint="eastAsia"/>
          <w:kern w:val="0"/>
          <w:szCs w:val="21"/>
        </w:rPr>
        <w:t>”</w:t>
      </w:r>
      <w:r w:rsidRPr="00C70550">
        <w:rPr>
          <w:rFonts w:ascii="Times New Roman" w:cs="Times New Roman"/>
          <w:kern w:val="0"/>
          <w:szCs w:val="21"/>
        </w:rPr>
        <w:t>。需要的</w:t>
      </w:r>
      <w:r w:rsidRPr="00C70550">
        <w:rPr>
          <w:rFonts w:ascii="Times New Roman" w:cs="Times New Roman" w:hint="eastAsia"/>
          <w:kern w:val="0"/>
          <w:szCs w:val="21"/>
        </w:rPr>
        <w:t>概率统计</w:t>
      </w:r>
      <w:r w:rsidRPr="00C70550">
        <w:rPr>
          <w:rFonts w:ascii="Times New Roman" w:cs="Times New Roman"/>
          <w:kern w:val="0"/>
          <w:szCs w:val="21"/>
        </w:rPr>
        <w:t>知识主要包括</w:t>
      </w:r>
      <w:hyperlink r:id="rId8" w:tgtFrame="_blank" w:history="1">
        <w:r w:rsidRPr="00C70550">
          <w:rPr>
            <w:rFonts w:ascii="Times New Roman" w:cs="Times New Roman"/>
            <w:kern w:val="0"/>
          </w:rPr>
          <w:t>概率论</w:t>
        </w:r>
      </w:hyperlink>
      <w:r w:rsidRPr="00C70550">
        <w:rPr>
          <w:rFonts w:ascii="Times New Roman" w:cs="Times New Roman"/>
          <w:kern w:val="0"/>
          <w:szCs w:val="21"/>
        </w:rPr>
        <w:t>的基本概念、</w:t>
      </w:r>
      <w:hyperlink r:id="rId9" w:tgtFrame="_blank" w:history="1">
        <w:r w:rsidRPr="00C70550">
          <w:rPr>
            <w:rFonts w:ascii="Times New Roman" w:cs="Times New Roman"/>
            <w:kern w:val="0"/>
          </w:rPr>
          <w:t>随机变量</w:t>
        </w:r>
      </w:hyperlink>
      <w:r w:rsidRPr="00C70550">
        <w:rPr>
          <w:rFonts w:ascii="Times New Roman" w:cs="Times New Roman"/>
          <w:kern w:val="0"/>
          <w:szCs w:val="21"/>
        </w:rPr>
        <w:t>及其</w:t>
      </w:r>
      <w:hyperlink r:id="rId10" w:tgtFrame="_blank" w:history="1">
        <w:r w:rsidRPr="00C70550">
          <w:rPr>
            <w:rFonts w:ascii="Times New Roman" w:cs="Times New Roman"/>
            <w:kern w:val="0"/>
          </w:rPr>
          <w:t>概率分布</w:t>
        </w:r>
      </w:hyperlink>
      <w:r w:rsidRPr="00C70550">
        <w:rPr>
          <w:rFonts w:ascii="Times New Roman" w:cs="Times New Roman"/>
          <w:kern w:val="0"/>
          <w:szCs w:val="21"/>
        </w:rPr>
        <w:t>、数字特征、</w:t>
      </w:r>
      <w:hyperlink r:id="rId11" w:tgtFrame="_blank" w:history="1">
        <w:r w:rsidRPr="00C70550">
          <w:rPr>
            <w:rFonts w:ascii="Times New Roman" w:cs="Times New Roman"/>
            <w:kern w:val="0"/>
          </w:rPr>
          <w:t>大数定律</w:t>
        </w:r>
      </w:hyperlink>
      <w:r w:rsidRPr="00C70550">
        <w:rPr>
          <w:rFonts w:ascii="Times New Roman" w:cs="Times New Roman"/>
          <w:kern w:val="0"/>
          <w:szCs w:val="21"/>
        </w:rPr>
        <w:t>与</w:t>
      </w:r>
      <w:hyperlink r:id="rId12" w:tgtFrame="_blank" w:history="1">
        <w:r w:rsidRPr="00C70550">
          <w:rPr>
            <w:rFonts w:ascii="Times New Roman" w:cs="Times New Roman"/>
            <w:kern w:val="0"/>
          </w:rPr>
          <w:t>中心极限定理</w:t>
        </w:r>
      </w:hyperlink>
      <w:r w:rsidRPr="00C70550">
        <w:rPr>
          <w:rFonts w:ascii="Times New Roman" w:cs="Times New Roman"/>
          <w:kern w:val="0"/>
          <w:szCs w:val="21"/>
        </w:rPr>
        <w:t>、统计量及其概率分布、</w:t>
      </w:r>
      <w:hyperlink r:id="rId13" w:tgtFrame="_blank" w:history="1">
        <w:r w:rsidRPr="00C70550">
          <w:rPr>
            <w:rFonts w:ascii="Times New Roman" w:cs="Times New Roman"/>
            <w:kern w:val="0"/>
          </w:rPr>
          <w:t>参数估计</w:t>
        </w:r>
      </w:hyperlink>
      <w:r w:rsidRPr="00C70550">
        <w:rPr>
          <w:rFonts w:ascii="Times New Roman" w:cs="Times New Roman"/>
          <w:kern w:val="0"/>
          <w:szCs w:val="21"/>
        </w:rPr>
        <w:t>和</w:t>
      </w:r>
      <w:hyperlink r:id="rId14" w:tgtFrame="_blank" w:history="1">
        <w:r w:rsidRPr="00C70550">
          <w:rPr>
            <w:rFonts w:ascii="Times New Roman" w:cs="Times New Roman"/>
            <w:kern w:val="0"/>
          </w:rPr>
          <w:t>假设检验</w:t>
        </w:r>
      </w:hyperlink>
      <w:r w:rsidRPr="00C70550">
        <w:rPr>
          <w:rFonts w:ascii="Times New Roman" w:cs="Times New Roman"/>
          <w:kern w:val="0"/>
          <w:szCs w:val="21"/>
        </w:rPr>
        <w:t>、回归分析、</w:t>
      </w:r>
      <w:hyperlink r:id="rId15" w:tgtFrame="_blank" w:history="1">
        <w:r w:rsidRPr="00C70550">
          <w:rPr>
            <w:rFonts w:ascii="Times New Roman" w:cs="Times New Roman"/>
            <w:kern w:val="0"/>
          </w:rPr>
          <w:t>方差分析</w:t>
        </w:r>
      </w:hyperlink>
      <w:r w:rsidRPr="00C70550">
        <w:rPr>
          <w:rFonts w:ascii="Times New Roman" w:cs="Times New Roman"/>
          <w:kern w:val="0"/>
          <w:szCs w:val="21"/>
        </w:rPr>
        <w:t>、</w:t>
      </w:r>
      <w:hyperlink r:id="rId16" w:tgtFrame="_blank" w:history="1">
        <w:r w:rsidRPr="00C70550">
          <w:rPr>
            <w:rFonts w:ascii="Times New Roman" w:cs="Times New Roman"/>
            <w:kern w:val="0"/>
          </w:rPr>
          <w:t>马尔科夫链</w:t>
        </w:r>
      </w:hyperlink>
      <w:r w:rsidRPr="00C70550">
        <w:rPr>
          <w:rFonts w:ascii="Times New Roman" w:cs="Times New Roman" w:hint="eastAsia"/>
          <w:kern w:val="0"/>
          <w:szCs w:val="21"/>
        </w:rPr>
        <w:t>，</w:t>
      </w:r>
      <w:r w:rsidRPr="00C70550">
        <w:rPr>
          <w:rFonts w:ascii="Times New Roman" w:cs="Times New Roman"/>
          <w:kern w:val="0"/>
          <w:szCs w:val="21"/>
        </w:rPr>
        <w:t>需要的</w:t>
      </w:r>
      <w:r w:rsidRPr="00C70550">
        <w:rPr>
          <w:rFonts w:ascii="Times New Roman" w:cs="Times New Roman" w:hint="eastAsia"/>
          <w:kern w:val="0"/>
          <w:szCs w:val="21"/>
        </w:rPr>
        <w:t>计算机</w:t>
      </w:r>
      <w:r w:rsidRPr="00C70550">
        <w:rPr>
          <w:rFonts w:ascii="Times New Roman" w:cs="Times New Roman"/>
          <w:kern w:val="0"/>
          <w:szCs w:val="21"/>
        </w:rPr>
        <w:t>知识为</w:t>
      </w:r>
      <w:r w:rsidRPr="00C70550">
        <w:rPr>
          <w:rFonts w:ascii="Times New Roman" w:cs="Times New Roman" w:hint="eastAsia"/>
          <w:kern w:val="0"/>
          <w:szCs w:val="21"/>
        </w:rPr>
        <w:t>计算机操作基础知识和数据结构基础知识</w:t>
      </w:r>
      <w:r w:rsidRPr="00C70550">
        <w:rPr>
          <w:rFonts w:ascii="Times New Roman" w:cs="Times New Roman"/>
          <w:kern w:val="0"/>
          <w:szCs w:val="21"/>
        </w:rPr>
        <w:t>。</w:t>
      </w:r>
    </w:p>
    <w:p w14:paraId="05EA5247" w14:textId="77777777" w:rsidR="000D3D3C" w:rsidRPr="00C70550" w:rsidRDefault="000D3D3C" w:rsidP="006A7506">
      <w:pPr>
        <w:spacing w:line="360" w:lineRule="auto"/>
        <w:ind w:firstLine="360"/>
        <w:rPr>
          <w:rFonts w:ascii="Times New Roman" w:hAnsi="Times New Roman" w:cs="Times New Roman"/>
          <w:szCs w:val="21"/>
        </w:rPr>
      </w:pPr>
    </w:p>
    <w:p w14:paraId="7E4FD097" w14:textId="77777777" w:rsidR="00340D88" w:rsidRPr="00C70550" w:rsidRDefault="00BA1B7C">
      <w:pPr>
        <w:adjustRightInd w:val="0"/>
        <w:snapToGrid w:val="0"/>
        <w:spacing w:beforeLines="100" w:before="312" w:afterLines="50" w:after="156" w:line="360" w:lineRule="auto"/>
        <w:ind w:leftChars="50" w:left="105" w:rightChars="50" w:right="105"/>
        <w:rPr>
          <w:rFonts w:ascii="Times New Roman" w:hAnsi="Times New Roman" w:cs="Times New Roman"/>
          <w:b/>
          <w:szCs w:val="21"/>
        </w:rPr>
      </w:pPr>
      <w:r w:rsidRPr="00C70550">
        <w:rPr>
          <w:rFonts w:ascii="Times New Roman" w:cs="Times New Roman"/>
          <w:b/>
          <w:szCs w:val="21"/>
        </w:rPr>
        <w:t>八</w:t>
      </w:r>
      <w:r w:rsidR="002D3359" w:rsidRPr="00C70550">
        <w:rPr>
          <w:rFonts w:ascii="Times New Roman" w:cs="Times New Roman"/>
          <w:b/>
          <w:szCs w:val="21"/>
        </w:rPr>
        <w:t>、建议教材及教学参考书</w:t>
      </w:r>
    </w:p>
    <w:p w14:paraId="570239F9" w14:textId="77777777" w:rsidR="00BD7463" w:rsidRPr="00C70550" w:rsidRDefault="002D3359" w:rsidP="00310C32">
      <w:pPr>
        <w:spacing w:line="360" w:lineRule="auto"/>
        <w:ind w:firstLine="360"/>
        <w:rPr>
          <w:rFonts w:ascii="Times New Roman" w:hAnsi="Times New Roman" w:cs="Times New Roman"/>
          <w:szCs w:val="21"/>
        </w:rPr>
      </w:pPr>
      <w:r w:rsidRPr="00C70550">
        <w:rPr>
          <w:rFonts w:ascii="Times New Roman" w:cs="Times New Roman"/>
          <w:szCs w:val="21"/>
        </w:rPr>
        <w:t>建议教材：</w:t>
      </w:r>
    </w:p>
    <w:p w14:paraId="0B76EEE2" w14:textId="77777777" w:rsidR="00BD7463" w:rsidRPr="00C70550" w:rsidRDefault="004879CB" w:rsidP="004879CB">
      <w:pPr>
        <w:pStyle w:val="a3"/>
        <w:numPr>
          <w:ilvl w:val="0"/>
          <w:numId w:val="1"/>
        </w:numPr>
        <w:ind w:firstLineChars="0"/>
        <w:rPr>
          <w:rFonts w:ascii="Times New Roman" w:hAnsi="Times New Roman"/>
          <w:sz w:val="21"/>
          <w:szCs w:val="21"/>
        </w:rPr>
      </w:pPr>
      <w:r w:rsidRPr="00C70550">
        <w:rPr>
          <w:rFonts w:ascii="Times New Roman" w:hAnsi="Times New Roman"/>
          <w:sz w:val="21"/>
          <w:szCs w:val="21"/>
        </w:rPr>
        <w:t>Pang-Ning Tan</w:t>
      </w:r>
      <w:r w:rsidRPr="00C70550">
        <w:rPr>
          <w:rFonts w:ascii="Times New Roman"/>
          <w:sz w:val="21"/>
          <w:szCs w:val="21"/>
        </w:rPr>
        <w:t>，</w:t>
      </w:r>
      <w:r w:rsidRPr="00C70550">
        <w:rPr>
          <w:rFonts w:ascii="Times New Roman" w:hAnsi="Times New Roman"/>
          <w:sz w:val="21"/>
          <w:szCs w:val="21"/>
        </w:rPr>
        <w:t>Michael Steinbach</w:t>
      </w:r>
      <w:r w:rsidRPr="00C70550">
        <w:rPr>
          <w:rFonts w:ascii="Times New Roman"/>
          <w:sz w:val="21"/>
          <w:szCs w:val="21"/>
        </w:rPr>
        <w:t>，</w:t>
      </w:r>
      <w:r w:rsidRPr="00C70550">
        <w:rPr>
          <w:rFonts w:ascii="Times New Roman" w:hAnsi="Times New Roman"/>
          <w:sz w:val="21"/>
          <w:szCs w:val="21"/>
        </w:rPr>
        <w:t>Vipin Kumar</w:t>
      </w:r>
      <w:r w:rsidRPr="00C70550">
        <w:rPr>
          <w:rFonts w:ascii="Times New Roman"/>
          <w:sz w:val="21"/>
          <w:szCs w:val="21"/>
        </w:rPr>
        <w:t>，《</w:t>
      </w:r>
      <w:r w:rsidR="00AD22DC" w:rsidRPr="00C70550">
        <w:rPr>
          <w:rFonts w:ascii="Times New Roman"/>
          <w:sz w:val="21"/>
          <w:szCs w:val="21"/>
        </w:rPr>
        <w:t>数据挖掘导论</w:t>
      </w:r>
      <w:r w:rsidRPr="00C70550">
        <w:rPr>
          <w:rFonts w:ascii="Times New Roman"/>
          <w:sz w:val="21"/>
          <w:szCs w:val="21"/>
        </w:rPr>
        <w:t>》，北京，人民邮电</w:t>
      </w:r>
      <w:r w:rsidR="002D3359" w:rsidRPr="00C70550">
        <w:rPr>
          <w:rFonts w:ascii="Times New Roman"/>
          <w:sz w:val="21"/>
          <w:szCs w:val="21"/>
        </w:rPr>
        <w:t>出版社，</w:t>
      </w:r>
      <w:r w:rsidRPr="00C70550">
        <w:rPr>
          <w:rFonts w:ascii="Times New Roman" w:hAnsi="Times New Roman"/>
          <w:sz w:val="21"/>
          <w:szCs w:val="21"/>
        </w:rPr>
        <w:t>2006</w:t>
      </w:r>
      <w:r w:rsidRPr="00C70550">
        <w:rPr>
          <w:rFonts w:ascii="Times New Roman"/>
          <w:sz w:val="21"/>
          <w:szCs w:val="21"/>
        </w:rPr>
        <w:t>年</w:t>
      </w:r>
      <w:r w:rsidR="002D3359" w:rsidRPr="00C70550">
        <w:rPr>
          <w:rFonts w:ascii="Times New Roman"/>
          <w:sz w:val="21"/>
          <w:szCs w:val="21"/>
        </w:rPr>
        <w:t>。</w:t>
      </w:r>
    </w:p>
    <w:p w14:paraId="6CB71D61" w14:textId="77777777" w:rsidR="004879CB" w:rsidRPr="00C70550" w:rsidRDefault="004879CB" w:rsidP="004879CB">
      <w:pPr>
        <w:pStyle w:val="a3"/>
        <w:numPr>
          <w:ilvl w:val="0"/>
          <w:numId w:val="1"/>
        </w:numPr>
        <w:ind w:firstLineChars="0"/>
        <w:rPr>
          <w:rFonts w:ascii="Times New Roman" w:hAnsi="Times New Roman"/>
          <w:sz w:val="21"/>
          <w:szCs w:val="21"/>
        </w:rPr>
      </w:pPr>
      <w:r w:rsidRPr="00C70550">
        <w:rPr>
          <w:rFonts w:ascii="Times New Roman" w:hAnsi="Times New Roman"/>
          <w:sz w:val="21"/>
          <w:szCs w:val="21"/>
        </w:rPr>
        <w:t>Peter Harrington</w:t>
      </w:r>
      <w:r w:rsidRPr="00C70550">
        <w:rPr>
          <w:rFonts w:ascii="Times New Roman"/>
          <w:sz w:val="21"/>
          <w:szCs w:val="21"/>
        </w:rPr>
        <w:t>，《机器学习实战》，北京，人民邮电出版社，</w:t>
      </w:r>
      <w:r w:rsidRPr="00C70550">
        <w:rPr>
          <w:rFonts w:ascii="Times New Roman" w:hAnsi="Times New Roman"/>
          <w:sz w:val="21"/>
          <w:szCs w:val="21"/>
        </w:rPr>
        <w:t>2013</w:t>
      </w:r>
      <w:r w:rsidRPr="00C70550">
        <w:rPr>
          <w:rFonts w:ascii="Times New Roman"/>
          <w:sz w:val="21"/>
          <w:szCs w:val="21"/>
        </w:rPr>
        <w:t>年。</w:t>
      </w:r>
    </w:p>
    <w:p w14:paraId="47EF04CE" w14:textId="77777777" w:rsidR="002D3359" w:rsidRPr="00C70550" w:rsidRDefault="002D3359" w:rsidP="004879CB">
      <w:pPr>
        <w:ind w:left="480"/>
        <w:rPr>
          <w:rFonts w:ascii="Times New Roman" w:hAnsi="Times New Roman" w:cs="Times New Roman"/>
          <w:szCs w:val="21"/>
        </w:rPr>
      </w:pPr>
    </w:p>
    <w:p w14:paraId="37982256" w14:textId="77777777" w:rsidR="002D3359" w:rsidRPr="00C70550" w:rsidRDefault="002D3359" w:rsidP="00310C32">
      <w:pPr>
        <w:spacing w:line="360" w:lineRule="auto"/>
        <w:ind w:firstLine="360"/>
        <w:rPr>
          <w:rFonts w:ascii="Times New Roman" w:hAnsi="Times New Roman" w:cs="Times New Roman"/>
          <w:szCs w:val="21"/>
        </w:rPr>
      </w:pPr>
      <w:r w:rsidRPr="00C70550">
        <w:rPr>
          <w:rFonts w:ascii="Times New Roman" w:cs="Times New Roman"/>
          <w:szCs w:val="21"/>
        </w:rPr>
        <w:t>教学参考书：</w:t>
      </w:r>
    </w:p>
    <w:p w14:paraId="626A0C5D" w14:textId="77777777" w:rsidR="004879CB" w:rsidRPr="00C70550" w:rsidRDefault="004879CB" w:rsidP="002D3359">
      <w:pPr>
        <w:pStyle w:val="a3"/>
        <w:numPr>
          <w:ilvl w:val="0"/>
          <w:numId w:val="1"/>
        </w:numPr>
        <w:ind w:firstLineChars="0"/>
        <w:rPr>
          <w:rFonts w:ascii="Times New Roman" w:hAnsi="Times New Roman"/>
          <w:sz w:val="21"/>
          <w:szCs w:val="21"/>
        </w:rPr>
      </w:pPr>
      <w:r w:rsidRPr="00C70550">
        <w:rPr>
          <w:rFonts w:ascii="Times New Roman"/>
          <w:sz w:val="21"/>
          <w:szCs w:val="21"/>
        </w:rPr>
        <w:t>谭建豪等编著，《数据挖掘技术》，北京，中国水利水电出版社，</w:t>
      </w:r>
      <w:r w:rsidRPr="00C70550">
        <w:rPr>
          <w:rFonts w:ascii="Times New Roman" w:hAnsi="Times New Roman"/>
          <w:sz w:val="21"/>
          <w:szCs w:val="21"/>
        </w:rPr>
        <w:t>2009</w:t>
      </w:r>
      <w:r w:rsidRPr="00C70550">
        <w:rPr>
          <w:rFonts w:ascii="Times New Roman"/>
          <w:sz w:val="21"/>
          <w:szCs w:val="21"/>
        </w:rPr>
        <w:t>年。</w:t>
      </w:r>
    </w:p>
    <w:p w14:paraId="196944CC" w14:textId="77777777" w:rsidR="008700FC" w:rsidRPr="00C70550" w:rsidRDefault="008700FC" w:rsidP="008700FC">
      <w:pPr>
        <w:rPr>
          <w:rFonts w:ascii="Times New Roman" w:hAnsi="Times New Roman" w:cs="Times New Roman"/>
          <w:szCs w:val="21"/>
        </w:rPr>
      </w:pPr>
    </w:p>
    <w:p w14:paraId="768106FF" w14:textId="77777777" w:rsidR="008700FC" w:rsidRPr="00134AA0" w:rsidRDefault="008700FC" w:rsidP="008700FC">
      <w:pPr>
        <w:rPr>
          <w:rFonts w:ascii="Times New Roman" w:hAnsi="Times New Roman" w:cs="Times New Roman"/>
          <w:szCs w:val="21"/>
        </w:rPr>
      </w:pPr>
    </w:p>
    <w:p w14:paraId="4EF64A04" w14:textId="77777777" w:rsidR="008700FC" w:rsidRPr="00134AA0" w:rsidRDefault="008700FC" w:rsidP="008700FC">
      <w:pPr>
        <w:rPr>
          <w:rFonts w:ascii="Times New Roman" w:hAnsi="Times New Roman" w:cs="Times New Roman"/>
          <w:szCs w:val="21"/>
        </w:rPr>
      </w:pPr>
    </w:p>
    <w:p w14:paraId="59824C26" w14:textId="77777777" w:rsidR="008700FC" w:rsidRPr="00134AA0" w:rsidRDefault="008700FC" w:rsidP="008700FC">
      <w:pPr>
        <w:rPr>
          <w:rFonts w:ascii="Times New Roman" w:hAnsi="Times New Roman" w:cs="Times New Roman"/>
          <w:szCs w:val="21"/>
        </w:rPr>
      </w:pPr>
    </w:p>
    <w:p w14:paraId="76B03FB1" w14:textId="77777777" w:rsidR="008700FC" w:rsidRPr="00134AA0" w:rsidRDefault="008700FC" w:rsidP="008700FC">
      <w:pPr>
        <w:rPr>
          <w:rFonts w:ascii="Times New Roman" w:hAnsi="Times New Roman" w:cs="Times New Roman"/>
          <w:szCs w:val="21"/>
        </w:rPr>
      </w:pPr>
    </w:p>
    <w:p w14:paraId="62886D19" w14:textId="77777777" w:rsidR="008700FC" w:rsidRPr="00134AA0" w:rsidRDefault="008700FC" w:rsidP="008700FC">
      <w:pPr>
        <w:rPr>
          <w:rFonts w:ascii="Times New Roman" w:hAnsi="Times New Roman" w:cs="Times New Roman"/>
          <w:szCs w:val="21"/>
        </w:rPr>
      </w:pPr>
    </w:p>
    <w:sectPr w:rsidR="008700FC" w:rsidRPr="00134AA0" w:rsidSect="00C904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65446C" w14:textId="77777777" w:rsidR="006A4F37" w:rsidRDefault="006A4F37" w:rsidP="00C514EF">
      <w:r>
        <w:separator/>
      </w:r>
    </w:p>
  </w:endnote>
  <w:endnote w:type="continuationSeparator" w:id="0">
    <w:p w14:paraId="5188897C" w14:textId="77777777" w:rsidR="006A4F37" w:rsidRDefault="006A4F37" w:rsidP="00C51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2EC59E" w14:textId="77777777" w:rsidR="006A4F37" w:rsidRDefault="006A4F37" w:rsidP="00C514EF">
      <w:r>
        <w:separator/>
      </w:r>
    </w:p>
  </w:footnote>
  <w:footnote w:type="continuationSeparator" w:id="0">
    <w:p w14:paraId="106F91CA" w14:textId="77777777" w:rsidR="006A4F37" w:rsidRDefault="006A4F37" w:rsidP="00C514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C4849"/>
    <w:multiLevelType w:val="hybridMultilevel"/>
    <w:tmpl w:val="83BAF20C"/>
    <w:lvl w:ilvl="0" w:tplc="0409000F">
      <w:start w:val="1"/>
      <w:numFmt w:val="decimal"/>
      <w:lvlText w:val="%1."/>
      <w:lvlJc w:val="left"/>
      <w:pPr>
        <w:ind w:left="981" w:hanging="420"/>
      </w:pPr>
    </w:lvl>
    <w:lvl w:ilvl="1" w:tplc="04090019" w:tentative="1">
      <w:start w:val="1"/>
      <w:numFmt w:val="lowerLetter"/>
      <w:lvlText w:val="%2)"/>
      <w:lvlJc w:val="left"/>
      <w:pPr>
        <w:ind w:left="1401" w:hanging="420"/>
      </w:pPr>
    </w:lvl>
    <w:lvl w:ilvl="2" w:tplc="0409001B" w:tentative="1">
      <w:start w:val="1"/>
      <w:numFmt w:val="lowerRoman"/>
      <w:lvlText w:val="%3."/>
      <w:lvlJc w:val="right"/>
      <w:pPr>
        <w:ind w:left="1821" w:hanging="420"/>
      </w:pPr>
    </w:lvl>
    <w:lvl w:ilvl="3" w:tplc="0409000F" w:tentative="1">
      <w:start w:val="1"/>
      <w:numFmt w:val="decimal"/>
      <w:lvlText w:val="%4."/>
      <w:lvlJc w:val="left"/>
      <w:pPr>
        <w:ind w:left="2241" w:hanging="420"/>
      </w:pPr>
    </w:lvl>
    <w:lvl w:ilvl="4" w:tplc="04090019" w:tentative="1">
      <w:start w:val="1"/>
      <w:numFmt w:val="lowerLetter"/>
      <w:lvlText w:val="%5)"/>
      <w:lvlJc w:val="left"/>
      <w:pPr>
        <w:ind w:left="2661" w:hanging="420"/>
      </w:pPr>
    </w:lvl>
    <w:lvl w:ilvl="5" w:tplc="0409001B" w:tentative="1">
      <w:start w:val="1"/>
      <w:numFmt w:val="lowerRoman"/>
      <w:lvlText w:val="%6."/>
      <w:lvlJc w:val="right"/>
      <w:pPr>
        <w:ind w:left="3081" w:hanging="420"/>
      </w:pPr>
    </w:lvl>
    <w:lvl w:ilvl="6" w:tplc="0409000F" w:tentative="1">
      <w:start w:val="1"/>
      <w:numFmt w:val="decimal"/>
      <w:lvlText w:val="%7."/>
      <w:lvlJc w:val="left"/>
      <w:pPr>
        <w:ind w:left="3501" w:hanging="420"/>
      </w:pPr>
    </w:lvl>
    <w:lvl w:ilvl="7" w:tplc="04090019" w:tentative="1">
      <w:start w:val="1"/>
      <w:numFmt w:val="lowerLetter"/>
      <w:lvlText w:val="%8)"/>
      <w:lvlJc w:val="left"/>
      <w:pPr>
        <w:ind w:left="3921" w:hanging="420"/>
      </w:pPr>
    </w:lvl>
    <w:lvl w:ilvl="8" w:tplc="0409001B" w:tentative="1">
      <w:start w:val="1"/>
      <w:numFmt w:val="lowerRoman"/>
      <w:lvlText w:val="%9."/>
      <w:lvlJc w:val="right"/>
      <w:pPr>
        <w:ind w:left="4341" w:hanging="420"/>
      </w:pPr>
    </w:lvl>
  </w:abstractNum>
  <w:abstractNum w:abstractNumId="1" w15:restartNumberingAfterBreak="0">
    <w:nsid w:val="16835609"/>
    <w:multiLevelType w:val="hybridMultilevel"/>
    <w:tmpl w:val="54304DEC"/>
    <w:lvl w:ilvl="0" w:tplc="C9740AE2">
      <w:start w:val="1"/>
      <w:numFmt w:val="decimal"/>
      <w:lvlText w:val="[%1] 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 w15:restartNumberingAfterBreak="0">
    <w:nsid w:val="27297B09"/>
    <w:multiLevelType w:val="hybridMultilevel"/>
    <w:tmpl w:val="5372C40E"/>
    <w:lvl w:ilvl="0" w:tplc="65F6F458">
      <w:start w:val="12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 w:val="0"/>
        <w:color w:val="FF000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2EE00A66"/>
    <w:multiLevelType w:val="hybridMultilevel"/>
    <w:tmpl w:val="83BAF20C"/>
    <w:lvl w:ilvl="0" w:tplc="0409000F">
      <w:start w:val="1"/>
      <w:numFmt w:val="decimal"/>
      <w:lvlText w:val="%1."/>
      <w:lvlJc w:val="left"/>
      <w:pPr>
        <w:ind w:left="981" w:hanging="420"/>
      </w:pPr>
    </w:lvl>
    <w:lvl w:ilvl="1" w:tplc="04090019" w:tentative="1">
      <w:start w:val="1"/>
      <w:numFmt w:val="lowerLetter"/>
      <w:lvlText w:val="%2)"/>
      <w:lvlJc w:val="left"/>
      <w:pPr>
        <w:ind w:left="1401" w:hanging="420"/>
      </w:pPr>
    </w:lvl>
    <w:lvl w:ilvl="2" w:tplc="0409001B" w:tentative="1">
      <w:start w:val="1"/>
      <w:numFmt w:val="lowerRoman"/>
      <w:lvlText w:val="%3."/>
      <w:lvlJc w:val="right"/>
      <w:pPr>
        <w:ind w:left="1821" w:hanging="420"/>
      </w:pPr>
    </w:lvl>
    <w:lvl w:ilvl="3" w:tplc="0409000F" w:tentative="1">
      <w:start w:val="1"/>
      <w:numFmt w:val="decimal"/>
      <w:lvlText w:val="%4."/>
      <w:lvlJc w:val="left"/>
      <w:pPr>
        <w:ind w:left="2241" w:hanging="420"/>
      </w:pPr>
    </w:lvl>
    <w:lvl w:ilvl="4" w:tplc="04090019" w:tentative="1">
      <w:start w:val="1"/>
      <w:numFmt w:val="lowerLetter"/>
      <w:lvlText w:val="%5)"/>
      <w:lvlJc w:val="left"/>
      <w:pPr>
        <w:ind w:left="2661" w:hanging="420"/>
      </w:pPr>
    </w:lvl>
    <w:lvl w:ilvl="5" w:tplc="0409001B" w:tentative="1">
      <w:start w:val="1"/>
      <w:numFmt w:val="lowerRoman"/>
      <w:lvlText w:val="%6."/>
      <w:lvlJc w:val="right"/>
      <w:pPr>
        <w:ind w:left="3081" w:hanging="420"/>
      </w:pPr>
    </w:lvl>
    <w:lvl w:ilvl="6" w:tplc="0409000F" w:tentative="1">
      <w:start w:val="1"/>
      <w:numFmt w:val="decimal"/>
      <w:lvlText w:val="%7."/>
      <w:lvlJc w:val="left"/>
      <w:pPr>
        <w:ind w:left="3501" w:hanging="420"/>
      </w:pPr>
    </w:lvl>
    <w:lvl w:ilvl="7" w:tplc="04090019" w:tentative="1">
      <w:start w:val="1"/>
      <w:numFmt w:val="lowerLetter"/>
      <w:lvlText w:val="%8)"/>
      <w:lvlJc w:val="left"/>
      <w:pPr>
        <w:ind w:left="3921" w:hanging="420"/>
      </w:pPr>
    </w:lvl>
    <w:lvl w:ilvl="8" w:tplc="0409001B" w:tentative="1">
      <w:start w:val="1"/>
      <w:numFmt w:val="lowerRoman"/>
      <w:lvlText w:val="%9."/>
      <w:lvlJc w:val="right"/>
      <w:pPr>
        <w:ind w:left="4341" w:hanging="420"/>
      </w:pPr>
    </w:lvl>
  </w:abstractNum>
  <w:abstractNum w:abstractNumId="4" w15:restartNumberingAfterBreak="0">
    <w:nsid w:val="4D127DAA"/>
    <w:multiLevelType w:val="hybridMultilevel"/>
    <w:tmpl w:val="48F09D70"/>
    <w:lvl w:ilvl="0" w:tplc="C9740AE2">
      <w:start w:val="1"/>
      <w:numFmt w:val="decimal"/>
      <w:lvlText w:val="[%1] 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5" w15:restartNumberingAfterBreak="0">
    <w:nsid w:val="615D04FC"/>
    <w:multiLevelType w:val="hybridMultilevel"/>
    <w:tmpl w:val="83BAF20C"/>
    <w:lvl w:ilvl="0" w:tplc="0409000F">
      <w:start w:val="1"/>
      <w:numFmt w:val="decimal"/>
      <w:lvlText w:val="%1."/>
      <w:lvlJc w:val="left"/>
      <w:pPr>
        <w:ind w:left="981" w:hanging="420"/>
      </w:pPr>
    </w:lvl>
    <w:lvl w:ilvl="1" w:tplc="04090019" w:tentative="1">
      <w:start w:val="1"/>
      <w:numFmt w:val="lowerLetter"/>
      <w:lvlText w:val="%2)"/>
      <w:lvlJc w:val="left"/>
      <w:pPr>
        <w:ind w:left="1401" w:hanging="420"/>
      </w:pPr>
    </w:lvl>
    <w:lvl w:ilvl="2" w:tplc="0409001B" w:tentative="1">
      <w:start w:val="1"/>
      <w:numFmt w:val="lowerRoman"/>
      <w:lvlText w:val="%3."/>
      <w:lvlJc w:val="right"/>
      <w:pPr>
        <w:ind w:left="1821" w:hanging="420"/>
      </w:pPr>
    </w:lvl>
    <w:lvl w:ilvl="3" w:tplc="0409000F" w:tentative="1">
      <w:start w:val="1"/>
      <w:numFmt w:val="decimal"/>
      <w:lvlText w:val="%4."/>
      <w:lvlJc w:val="left"/>
      <w:pPr>
        <w:ind w:left="2241" w:hanging="420"/>
      </w:pPr>
    </w:lvl>
    <w:lvl w:ilvl="4" w:tplc="04090019" w:tentative="1">
      <w:start w:val="1"/>
      <w:numFmt w:val="lowerLetter"/>
      <w:lvlText w:val="%5)"/>
      <w:lvlJc w:val="left"/>
      <w:pPr>
        <w:ind w:left="2661" w:hanging="420"/>
      </w:pPr>
    </w:lvl>
    <w:lvl w:ilvl="5" w:tplc="0409001B" w:tentative="1">
      <w:start w:val="1"/>
      <w:numFmt w:val="lowerRoman"/>
      <w:lvlText w:val="%6."/>
      <w:lvlJc w:val="right"/>
      <w:pPr>
        <w:ind w:left="3081" w:hanging="420"/>
      </w:pPr>
    </w:lvl>
    <w:lvl w:ilvl="6" w:tplc="0409000F" w:tentative="1">
      <w:start w:val="1"/>
      <w:numFmt w:val="decimal"/>
      <w:lvlText w:val="%7."/>
      <w:lvlJc w:val="left"/>
      <w:pPr>
        <w:ind w:left="3501" w:hanging="420"/>
      </w:pPr>
    </w:lvl>
    <w:lvl w:ilvl="7" w:tplc="04090019" w:tentative="1">
      <w:start w:val="1"/>
      <w:numFmt w:val="lowerLetter"/>
      <w:lvlText w:val="%8)"/>
      <w:lvlJc w:val="left"/>
      <w:pPr>
        <w:ind w:left="3921" w:hanging="420"/>
      </w:pPr>
    </w:lvl>
    <w:lvl w:ilvl="8" w:tplc="0409001B" w:tentative="1">
      <w:start w:val="1"/>
      <w:numFmt w:val="lowerRoman"/>
      <w:lvlText w:val="%9."/>
      <w:lvlJc w:val="right"/>
      <w:pPr>
        <w:ind w:left="4341" w:hanging="420"/>
      </w:pPr>
    </w:lvl>
  </w:abstractNum>
  <w:num w:numId="1" w16cid:durableId="510490769">
    <w:abstractNumId w:val="1"/>
  </w:num>
  <w:num w:numId="2" w16cid:durableId="320886003">
    <w:abstractNumId w:val="4"/>
  </w:num>
  <w:num w:numId="3" w16cid:durableId="829172808">
    <w:abstractNumId w:val="5"/>
  </w:num>
  <w:num w:numId="4" w16cid:durableId="221215657">
    <w:abstractNumId w:val="2"/>
  </w:num>
  <w:num w:numId="5" w16cid:durableId="1409307836">
    <w:abstractNumId w:val="3"/>
  </w:num>
  <w:num w:numId="6" w16cid:durableId="12065245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359"/>
    <w:rsid w:val="00002F54"/>
    <w:rsid w:val="0003177D"/>
    <w:rsid w:val="00052EB9"/>
    <w:rsid w:val="00055C05"/>
    <w:rsid w:val="00084A9D"/>
    <w:rsid w:val="00095293"/>
    <w:rsid w:val="000C24E2"/>
    <w:rsid w:val="000C6AD9"/>
    <w:rsid w:val="000C7D90"/>
    <w:rsid w:val="000D3D3C"/>
    <w:rsid w:val="000E25E7"/>
    <w:rsid w:val="00112D89"/>
    <w:rsid w:val="00134AA0"/>
    <w:rsid w:val="00135E15"/>
    <w:rsid w:val="00136C02"/>
    <w:rsid w:val="001468A8"/>
    <w:rsid w:val="00191187"/>
    <w:rsid w:val="001965B7"/>
    <w:rsid w:val="00196AB8"/>
    <w:rsid w:val="001F309C"/>
    <w:rsid w:val="002469A1"/>
    <w:rsid w:val="002A22F3"/>
    <w:rsid w:val="002A6577"/>
    <w:rsid w:val="002B58A1"/>
    <w:rsid w:val="002D3359"/>
    <w:rsid w:val="00310C32"/>
    <w:rsid w:val="00335CC7"/>
    <w:rsid w:val="00340D88"/>
    <w:rsid w:val="0035688B"/>
    <w:rsid w:val="00362F38"/>
    <w:rsid w:val="00373296"/>
    <w:rsid w:val="00385B01"/>
    <w:rsid w:val="0038755A"/>
    <w:rsid w:val="003B05E9"/>
    <w:rsid w:val="00403B4C"/>
    <w:rsid w:val="00445678"/>
    <w:rsid w:val="00472459"/>
    <w:rsid w:val="00481DC3"/>
    <w:rsid w:val="004878A2"/>
    <w:rsid w:val="004879CB"/>
    <w:rsid w:val="0049330E"/>
    <w:rsid w:val="00495E22"/>
    <w:rsid w:val="004B6F23"/>
    <w:rsid w:val="004C7D4D"/>
    <w:rsid w:val="004D3CD2"/>
    <w:rsid w:val="004D4CF3"/>
    <w:rsid w:val="004E5660"/>
    <w:rsid w:val="004F2FBB"/>
    <w:rsid w:val="004F3E04"/>
    <w:rsid w:val="005156D0"/>
    <w:rsid w:val="0051628F"/>
    <w:rsid w:val="00527D12"/>
    <w:rsid w:val="00530C94"/>
    <w:rsid w:val="005431A2"/>
    <w:rsid w:val="00554017"/>
    <w:rsid w:val="00557C7A"/>
    <w:rsid w:val="00557DBD"/>
    <w:rsid w:val="0056294D"/>
    <w:rsid w:val="005D7EC7"/>
    <w:rsid w:val="005F30E0"/>
    <w:rsid w:val="00603587"/>
    <w:rsid w:val="00631AAB"/>
    <w:rsid w:val="00647BD3"/>
    <w:rsid w:val="006A3B05"/>
    <w:rsid w:val="006A4F37"/>
    <w:rsid w:val="006A7506"/>
    <w:rsid w:val="006C5A07"/>
    <w:rsid w:val="0070501A"/>
    <w:rsid w:val="00740D1F"/>
    <w:rsid w:val="00741356"/>
    <w:rsid w:val="0078346A"/>
    <w:rsid w:val="007B5F61"/>
    <w:rsid w:val="007C11A6"/>
    <w:rsid w:val="007E1BC9"/>
    <w:rsid w:val="008027DE"/>
    <w:rsid w:val="00810818"/>
    <w:rsid w:val="00837934"/>
    <w:rsid w:val="00865515"/>
    <w:rsid w:val="008700FC"/>
    <w:rsid w:val="008742E2"/>
    <w:rsid w:val="008A1A4F"/>
    <w:rsid w:val="008A29FB"/>
    <w:rsid w:val="008B0EB0"/>
    <w:rsid w:val="008B0FF0"/>
    <w:rsid w:val="008B1096"/>
    <w:rsid w:val="008E73DD"/>
    <w:rsid w:val="008F4082"/>
    <w:rsid w:val="009626B5"/>
    <w:rsid w:val="009A27D1"/>
    <w:rsid w:val="009D7273"/>
    <w:rsid w:val="00A11C71"/>
    <w:rsid w:val="00A17E20"/>
    <w:rsid w:val="00A32B3F"/>
    <w:rsid w:val="00A35A2C"/>
    <w:rsid w:val="00A70706"/>
    <w:rsid w:val="00A7263E"/>
    <w:rsid w:val="00A87797"/>
    <w:rsid w:val="00AB77BB"/>
    <w:rsid w:val="00AD22DC"/>
    <w:rsid w:val="00B03358"/>
    <w:rsid w:val="00B71D25"/>
    <w:rsid w:val="00B80B34"/>
    <w:rsid w:val="00BA1B7C"/>
    <w:rsid w:val="00BD6F07"/>
    <w:rsid w:val="00BD7463"/>
    <w:rsid w:val="00C002F3"/>
    <w:rsid w:val="00C2092F"/>
    <w:rsid w:val="00C4397D"/>
    <w:rsid w:val="00C514EF"/>
    <w:rsid w:val="00C66859"/>
    <w:rsid w:val="00C70550"/>
    <w:rsid w:val="00C904D8"/>
    <w:rsid w:val="00CB27ED"/>
    <w:rsid w:val="00CC3264"/>
    <w:rsid w:val="00CE6E2E"/>
    <w:rsid w:val="00D1671D"/>
    <w:rsid w:val="00D6380C"/>
    <w:rsid w:val="00D8151E"/>
    <w:rsid w:val="00D85A57"/>
    <w:rsid w:val="00DA0A58"/>
    <w:rsid w:val="00DE2032"/>
    <w:rsid w:val="00DE5D84"/>
    <w:rsid w:val="00E16613"/>
    <w:rsid w:val="00E60396"/>
    <w:rsid w:val="00E8704D"/>
    <w:rsid w:val="00EA74E3"/>
    <w:rsid w:val="00EB1C1F"/>
    <w:rsid w:val="00EE7080"/>
    <w:rsid w:val="00F02E11"/>
    <w:rsid w:val="00F13253"/>
    <w:rsid w:val="00F44DF7"/>
    <w:rsid w:val="00F50F59"/>
    <w:rsid w:val="00F67FA9"/>
    <w:rsid w:val="00F95FF6"/>
    <w:rsid w:val="00FB5035"/>
    <w:rsid w:val="00FD10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DF2E62"/>
  <w15:docId w15:val="{F127EF0C-5930-4AAF-A295-094FBD04D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0F5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列出段落1"/>
    <w:basedOn w:val="a"/>
    <w:qFormat/>
    <w:rsid w:val="002D3359"/>
    <w:pPr>
      <w:spacing w:line="360" w:lineRule="auto"/>
      <w:ind w:firstLineChars="200" w:firstLine="420"/>
    </w:pPr>
    <w:rPr>
      <w:rFonts w:ascii="Calibri" w:eastAsia="宋体" w:hAnsi="Calibri" w:cs="Calibri"/>
      <w:szCs w:val="21"/>
    </w:rPr>
  </w:style>
  <w:style w:type="paragraph" w:styleId="a3">
    <w:name w:val="List Paragraph"/>
    <w:basedOn w:val="a"/>
    <w:link w:val="a4"/>
    <w:uiPriority w:val="99"/>
    <w:qFormat/>
    <w:rsid w:val="002D3359"/>
    <w:pPr>
      <w:spacing w:line="360" w:lineRule="auto"/>
      <w:ind w:firstLineChars="200" w:firstLine="200"/>
    </w:pPr>
    <w:rPr>
      <w:rFonts w:ascii="Calibri" w:eastAsia="宋体" w:hAnsi="Calibri" w:cs="Times New Roman"/>
      <w:kern w:val="0"/>
      <w:sz w:val="20"/>
      <w:szCs w:val="20"/>
    </w:rPr>
  </w:style>
  <w:style w:type="character" w:customStyle="1" w:styleId="a4">
    <w:name w:val="列表段落 字符"/>
    <w:link w:val="a3"/>
    <w:uiPriority w:val="99"/>
    <w:locked/>
    <w:rsid w:val="002D3359"/>
    <w:rPr>
      <w:rFonts w:ascii="Calibri" w:eastAsia="宋体" w:hAnsi="Calibri" w:cs="Times New Roman"/>
      <w:kern w:val="0"/>
      <w:sz w:val="20"/>
      <w:szCs w:val="20"/>
    </w:rPr>
  </w:style>
  <w:style w:type="paragraph" w:customStyle="1" w:styleId="Default">
    <w:name w:val="Default"/>
    <w:rsid w:val="005F30E0"/>
    <w:pPr>
      <w:widowControl w:val="0"/>
      <w:autoSpaceDE w:val="0"/>
      <w:autoSpaceDN w:val="0"/>
      <w:adjustRightInd w:val="0"/>
    </w:pPr>
    <w:rPr>
      <w:rFonts w:ascii="宋体" w:hAnsi="宋体" w:cs="宋体"/>
      <w:color w:val="000000"/>
      <w:kern w:val="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C514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C514EF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C514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C514EF"/>
    <w:rPr>
      <w:sz w:val="18"/>
      <w:szCs w:val="18"/>
    </w:rPr>
  </w:style>
  <w:style w:type="character" w:customStyle="1" w:styleId="a-size-extra-large3">
    <w:name w:val="a-size-extra-large3"/>
    <w:basedOn w:val="a0"/>
    <w:rsid w:val="008E73DD"/>
    <w:rPr>
      <w:rFonts w:ascii="Arial" w:hAnsi="Arial" w:cs="Arial" w:hint="default"/>
    </w:rPr>
  </w:style>
  <w:style w:type="paragraph" w:styleId="a9">
    <w:name w:val="Document Map"/>
    <w:basedOn w:val="a"/>
    <w:link w:val="aa"/>
    <w:uiPriority w:val="99"/>
    <w:semiHidden/>
    <w:unhideWhenUsed/>
    <w:rsid w:val="00A70706"/>
    <w:rPr>
      <w:rFonts w:ascii="宋体" w:eastAsia="宋体"/>
      <w:sz w:val="18"/>
      <w:szCs w:val="18"/>
    </w:rPr>
  </w:style>
  <w:style w:type="character" w:customStyle="1" w:styleId="aa">
    <w:name w:val="文档结构图 字符"/>
    <w:basedOn w:val="a0"/>
    <w:link w:val="a9"/>
    <w:uiPriority w:val="99"/>
    <w:semiHidden/>
    <w:rsid w:val="00A70706"/>
    <w:rPr>
      <w:rFonts w:ascii="宋体" w:eastAsia="宋体"/>
      <w:sz w:val="18"/>
      <w:szCs w:val="18"/>
    </w:rPr>
  </w:style>
  <w:style w:type="character" w:customStyle="1" w:styleId="ab">
    <w:name w:val="正文文本缩进 字符"/>
    <w:link w:val="ac"/>
    <w:rsid w:val="004E5660"/>
    <w:rPr>
      <w:szCs w:val="24"/>
    </w:rPr>
  </w:style>
  <w:style w:type="paragraph" w:styleId="ac">
    <w:name w:val="Body Text Indent"/>
    <w:basedOn w:val="a"/>
    <w:link w:val="ab"/>
    <w:rsid w:val="004E5660"/>
    <w:pPr>
      <w:spacing w:after="120"/>
      <w:ind w:leftChars="200" w:left="420"/>
    </w:pPr>
    <w:rPr>
      <w:szCs w:val="24"/>
    </w:rPr>
  </w:style>
  <w:style w:type="character" w:customStyle="1" w:styleId="Char1">
    <w:name w:val="正文文本缩进 Char1"/>
    <w:basedOn w:val="a0"/>
    <w:uiPriority w:val="99"/>
    <w:semiHidden/>
    <w:rsid w:val="004E5660"/>
  </w:style>
  <w:style w:type="paragraph" w:customStyle="1" w:styleId="p0">
    <w:name w:val="p0"/>
    <w:basedOn w:val="a"/>
    <w:uiPriority w:val="99"/>
    <w:rsid w:val="008A1A4F"/>
    <w:pPr>
      <w:widowControl/>
    </w:pPr>
    <w:rPr>
      <w:rFonts w:ascii="Times New Roman" w:eastAsia="宋体" w:hAnsi="Times New Roman" w:cs="Times New Roman"/>
      <w:kern w:val="0"/>
      <w:szCs w:val="21"/>
    </w:rPr>
  </w:style>
  <w:style w:type="character" w:styleId="ad">
    <w:name w:val="Hyperlink"/>
    <w:basedOn w:val="a0"/>
    <w:uiPriority w:val="99"/>
    <w:semiHidden/>
    <w:unhideWhenUsed/>
    <w:rsid w:val="004879CB"/>
    <w:rPr>
      <w:color w:val="0000FF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B03358"/>
    <w:rPr>
      <w:sz w:val="18"/>
      <w:szCs w:val="18"/>
    </w:rPr>
  </w:style>
  <w:style w:type="character" w:customStyle="1" w:styleId="af">
    <w:name w:val="批注框文本 字符"/>
    <w:basedOn w:val="a0"/>
    <w:link w:val="ae"/>
    <w:uiPriority w:val="99"/>
    <w:semiHidden/>
    <w:rsid w:val="00B03358"/>
    <w:rPr>
      <w:sz w:val="18"/>
      <w:szCs w:val="18"/>
    </w:rPr>
  </w:style>
  <w:style w:type="table" w:styleId="af0">
    <w:name w:val="Table Grid"/>
    <w:basedOn w:val="a1"/>
    <w:qFormat/>
    <w:rsid w:val="00C70550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2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2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ike.baidu.com/item/%E6%A6%82%E7%8E%87%E8%AE%BA" TargetMode="External"/><Relationship Id="rId13" Type="http://schemas.openxmlformats.org/officeDocument/2006/relationships/hyperlink" Target="https://baike.baidu.com/item/%E5%8F%82%E6%95%B0%E4%BC%B0%E8%AE%A1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baike.baidu.com/item/%E4%B8%AD%E5%BF%83%E6%9E%81%E9%99%90%E5%AE%9A%E7%90%86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baike.baidu.com/item/%E9%A9%AC%E5%B0%94%E7%A7%91%E5%A4%AB%E9%93%B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aike.baidu.com/item/%E5%A4%A7%E6%95%B0%E5%AE%9A%E5%BE%8B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baike.baidu.com/item/%E6%96%B9%E5%B7%AE%E5%88%86%E6%9E%90" TargetMode="External"/><Relationship Id="rId10" Type="http://schemas.openxmlformats.org/officeDocument/2006/relationships/hyperlink" Target="https://baike.baidu.com/item/%E6%A6%82%E7%8E%87%E5%88%86%E5%B8%8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aike.baidu.com/item/%E9%9A%8F%E6%9C%BA%E5%8F%98%E9%87%8F" TargetMode="External"/><Relationship Id="rId14" Type="http://schemas.openxmlformats.org/officeDocument/2006/relationships/hyperlink" Target="https://baike.baidu.com/item/%E5%81%87%E8%AE%BE%E6%A3%80%E9%AA%8C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580DC0-B396-4736-B31B-B49769AB8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6</Pages>
  <Words>727</Words>
  <Characters>4145</Characters>
  <Application>Microsoft Office Word</Application>
  <DocSecurity>0</DocSecurity>
  <Lines>34</Lines>
  <Paragraphs>9</Paragraphs>
  <ScaleCrop>false</ScaleCrop>
  <Company/>
  <LinksUpToDate>false</LinksUpToDate>
  <CharactersWithSpaces>4863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YC Guo</dc:creator>
  <cp:lastModifiedBy>荀 径</cp:lastModifiedBy>
  <cp:revision>9</cp:revision>
  <dcterms:created xsi:type="dcterms:W3CDTF">2020-11-16T11:15:00Z</dcterms:created>
  <dcterms:modified xsi:type="dcterms:W3CDTF">2022-11-10T04:13:00Z</dcterms:modified>
</cp:coreProperties>
</file>