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7D" w:rsidRDefault="00352811" w:rsidP="00352811">
      <w:pPr>
        <w:ind w:firstLineChars="200" w:firstLine="340"/>
      </w:pPr>
      <w:r>
        <w:rPr>
          <w:rFonts w:eastAsia="方正书宋_GBK" w:hint="eastAsia"/>
          <w:sz w:val="17"/>
        </w:rPr>
        <w:t>人工智能正</w:t>
      </w:r>
      <w:r w:rsidR="003C5735">
        <w:rPr>
          <w:rFonts w:eastAsia="方正书宋_GBK" w:hint="eastAsia"/>
          <w:sz w:val="17"/>
        </w:rPr>
        <w:t>在成为全世界产业变革的方向，处于第四次科技革命的核心地位。机器</w:t>
      </w:r>
      <w:r>
        <w:rPr>
          <w:rFonts w:eastAsia="方正书宋_GBK" w:hint="eastAsia"/>
          <w:sz w:val="17"/>
        </w:rPr>
        <w:t>视觉（</w:t>
      </w:r>
      <w:r>
        <w:rPr>
          <w:rFonts w:eastAsia="方正书宋_GBK"/>
          <w:sz w:val="17"/>
        </w:rPr>
        <w:t>Computer Vision</w:t>
      </w:r>
      <w:r>
        <w:rPr>
          <w:rFonts w:eastAsia="方正书宋_GBK" w:hint="eastAsia"/>
          <w:sz w:val="17"/>
        </w:rPr>
        <w:t>）就是利用摄像机、算法和计算资源为人工智能系统按上“眼睛”，让其可以拥有人类的双眼所具有的前景与背景分割、物体识别、目标跟踪、判别决策等功能。计算机视觉系统可以让计算机看见并理解这个世界的“信息”，从而替代人类完成重复性工作。目前计算机视</w:t>
      </w:r>
      <w:r w:rsidR="003C5735">
        <w:rPr>
          <w:rFonts w:eastAsia="方正书宋_GBK" w:hint="eastAsia"/>
          <w:sz w:val="17"/>
        </w:rPr>
        <w:t>觉领域热门的研究方向有物体检测和识别、语义分割、目标跟踪等。本课程</w:t>
      </w:r>
      <w:r>
        <w:rPr>
          <w:rFonts w:eastAsia="方正书宋_GBK" w:hint="eastAsia"/>
          <w:sz w:val="17"/>
        </w:rPr>
        <w:t>围绕着计算机视觉</w:t>
      </w:r>
      <w:r w:rsidR="003C5735">
        <w:rPr>
          <w:rFonts w:eastAsia="方正书宋_GBK" w:hint="eastAsia"/>
          <w:sz w:val="17"/>
        </w:rPr>
        <w:t>的关键技术，介绍基于深度学习计算机视觉的基础理论及主要算法。结合常见的应用场景和项目实例，循序渐进地带领学生</w:t>
      </w:r>
      <w:bookmarkStart w:id="0" w:name="_GoBack"/>
      <w:bookmarkEnd w:id="0"/>
      <w:r>
        <w:rPr>
          <w:rFonts w:eastAsia="方正书宋_GBK" w:hint="eastAsia"/>
          <w:sz w:val="17"/>
        </w:rPr>
        <w:t>进入美妙的计算机视觉世界。</w:t>
      </w:r>
    </w:p>
    <w:sectPr w:rsidR="00F86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11"/>
    <w:rsid w:val="00352811"/>
    <w:rsid w:val="003C5735"/>
    <w:rsid w:val="0051404B"/>
    <w:rsid w:val="00F8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40264D-0C3A-4F59-8D19-D4BFA4F7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2021-12-09T07:01:00Z</dcterms:created>
  <dcterms:modified xsi:type="dcterms:W3CDTF">2021-12-09T07:02:00Z</dcterms:modified>
</cp:coreProperties>
</file>